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double" w:sz="12" w:space="0" w:color="auto"/>
          <w:insideH w:val="double" w:sz="12" w:space="0" w:color="auto"/>
          <w:insideV w:val="double" w:sz="12" w:space="0" w:color="auto"/>
        </w:tblBorders>
        <w:tblLook w:val="04A0" w:firstRow="1" w:lastRow="0" w:firstColumn="1" w:lastColumn="0" w:noHBand="0" w:noVBand="1"/>
      </w:tblPr>
      <w:tblGrid>
        <w:gridCol w:w="2496"/>
        <w:gridCol w:w="7075"/>
      </w:tblGrid>
      <w:tr w:rsidR="00F872AF" w:rsidRPr="001202F5" w:rsidTr="00CC3767">
        <w:trPr>
          <w:trHeight w:val="5244"/>
        </w:trPr>
        <w:tc>
          <w:tcPr>
            <w:tcW w:w="1304" w:type="pct"/>
            <w:shd w:val="clear" w:color="auto" w:fill="auto"/>
          </w:tcPr>
          <w:p w:rsidR="00F872AF" w:rsidRPr="00920D0F" w:rsidRDefault="00560F94" w:rsidP="00560F94">
            <w:pPr>
              <w:bidi w:val="0"/>
              <w:spacing w:afterLines="30" w:after="72" w:line="240" w:lineRule="auto"/>
              <w:ind w:left="57" w:right="57"/>
              <w:jc w:val="lowKashida"/>
              <w:rPr>
                <w:rFonts w:ascii="Times New Roman" w:hAnsi="Times New Roman" w:cs="Times New Roman"/>
                <w:b/>
                <w:bCs/>
                <w:color w:val="000000"/>
                <w:sz w:val="24"/>
                <w:szCs w:val="24"/>
                <w:lang w:bidi="ar-IQ"/>
              </w:rPr>
            </w:pPr>
            <w:bookmarkStart w:id="0" w:name="_GoBack"/>
            <w:bookmarkEnd w:id="0"/>
            <w:r w:rsidRPr="00920D0F">
              <w:rPr>
                <w:rFonts w:ascii="Times New Roman" w:hAnsi="Times New Roman" w:cs="Times New Roman"/>
                <w:b/>
                <w:bCs/>
                <w:color w:val="000000"/>
                <w:sz w:val="24"/>
                <w:szCs w:val="24"/>
                <w:lang w:bidi="ar-IQ"/>
              </w:rPr>
              <w:t>F</w:t>
            </w:r>
            <w:r>
              <w:rPr>
                <w:rFonts w:ascii="Times New Roman" w:hAnsi="Times New Roman" w:cs="Times New Roman"/>
                <w:b/>
                <w:bCs/>
                <w:color w:val="000000"/>
                <w:sz w:val="24"/>
                <w:szCs w:val="24"/>
                <w:lang w:bidi="ar-IQ"/>
              </w:rPr>
              <w:t>irst A. Author</w:t>
            </w:r>
          </w:p>
          <w:p w:rsidR="00F872AF" w:rsidRPr="001202F5" w:rsidRDefault="00A3705E" w:rsidP="00DF5963">
            <w:pPr>
              <w:bidi w:val="0"/>
              <w:spacing w:after="0" w:line="240" w:lineRule="auto"/>
              <w:ind w:left="57" w:right="57"/>
              <w:contextualSpacing/>
              <w:jc w:val="both"/>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Affiliation</w:t>
            </w:r>
            <w:r w:rsidR="00F872AF" w:rsidRPr="001202F5">
              <w:rPr>
                <w:rFonts w:ascii="Times New Roman" w:hAnsi="Times New Roman" w:cs="Times New Roman"/>
                <w:color w:val="000000"/>
                <w:sz w:val="20"/>
                <w:szCs w:val="20"/>
                <w:lang w:bidi="ar-IQ"/>
              </w:rPr>
              <w:t xml:space="preserve">    </w:t>
            </w:r>
            <w:r w:rsidRPr="001202F5">
              <w:rPr>
                <w:rFonts w:ascii="Times New Roman" w:hAnsi="Times New Roman" w:cs="Times New Roman"/>
                <w:color w:val="000000"/>
                <w:sz w:val="20"/>
                <w:szCs w:val="20"/>
                <w:lang w:bidi="ar-IQ"/>
              </w:rPr>
              <w:t xml:space="preserve">      </w:t>
            </w:r>
            <w:r w:rsidR="00F872AF" w:rsidRPr="001202F5">
              <w:rPr>
                <w:rFonts w:ascii="Times New Roman" w:hAnsi="Times New Roman" w:cs="Times New Roman"/>
                <w:color w:val="000000"/>
                <w:sz w:val="20"/>
                <w:szCs w:val="20"/>
                <w:lang w:bidi="ar-IQ"/>
              </w:rPr>
              <w:t xml:space="preserve"> </w:t>
            </w:r>
          </w:p>
          <w:p w:rsidR="00F872AF"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Address       </w:t>
            </w:r>
            <w:r w:rsidR="00F872AF" w:rsidRPr="001202F5">
              <w:rPr>
                <w:rFonts w:ascii="Times New Roman" w:hAnsi="Times New Roman" w:cs="Times New Roman"/>
                <w:color w:val="000000"/>
                <w:sz w:val="20"/>
                <w:szCs w:val="20"/>
                <w:lang w:bidi="ar-IQ"/>
              </w:rPr>
              <w:t xml:space="preserve"> </w:t>
            </w:r>
            <w:r w:rsidRPr="001202F5">
              <w:rPr>
                <w:rFonts w:ascii="Times New Roman" w:hAnsi="Times New Roman" w:cs="Times New Roman"/>
                <w:color w:val="000000"/>
                <w:sz w:val="20"/>
                <w:szCs w:val="20"/>
                <w:lang w:bidi="ar-IQ"/>
              </w:rPr>
              <w:t xml:space="preserve">     </w:t>
            </w:r>
          </w:p>
          <w:p w:rsidR="00F872AF"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City, </w:t>
            </w:r>
            <w:r w:rsidR="00F872AF" w:rsidRPr="001202F5">
              <w:rPr>
                <w:rFonts w:ascii="Times New Roman" w:hAnsi="Times New Roman" w:cs="Times New Roman"/>
                <w:color w:val="000000"/>
                <w:sz w:val="20"/>
                <w:szCs w:val="20"/>
                <w:lang w:bidi="ar-IQ"/>
              </w:rPr>
              <w:t>Country</w:t>
            </w:r>
            <w:r w:rsidRPr="001202F5">
              <w:rPr>
                <w:rFonts w:ascii="Times New Roman" w:hAnsi="Times New Roman" w:cs="Times New Roman"/>
                <w:color w:val="000000"/>
                <w:sz w:val="20"/>
                <w:szCs w:val="20"/>
                <w:lang w:bidi="ar-IQ"/>
              </w:rPr>
              <w:t xml:space="preserve">     </w:t>
            </w:r>
          </w:p>
          <w:p w:rsidR="00F872AF" w:rsidRPr="001202F5" w:rsidRDefault="00F872AF" w:rsidP="00DF5963">
            <w:pPr>
              <w:bidi w:val="0"/>
              <w:spacing w:afterLines="100" w:after="240" w:line="240" w:lineRule="auto"/>
              <w:ind w:left="57" w:right="57"/>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Email: </w:t>
            </w:r>
          </w:p>
          <w:p w:rsidR="00F872AF" w:rsidRPr="00920D0F" w:rsidRDefault="00560F94" w:rsidP="00560F94">
            <w:pPr>
              <w:bidi w:val="0"/>
              <w:spacing w:afterLines="30" w:after="72" w:line="240" w:lineRule="auto"/>
              <w:ind w:left="57" w:right="57"/>
              <w:rPr>
                <w:rFonts w:ascii="Times New Roman" w:hAnsi="Times New Roman" w:cs="Times New Roman"/>
                <w:b/>
                <w:bCs/>
                <w:color w:val="000000"/>
                <w:sz w:val="24"/>
                <w:szCs w:val="24"/>
                <w:lang w:bidi="ar-IQ"/>
              </w:rPr>
            </w:pPr>
            <w:r w:rsidRPr="00920D0F">
              <w:rPr>
                <w:rFonts w:ascii="Times New Roman" w:hAnsi="Times New Roman" w:cs="Times New Roman"/>
                <w:b/>
                <w:bCs/>
                <w:color w:val="000000"/>
                <w:sz w:val="24"/>
                <w:szCs w:val="24"/>
                <w:lang w:bidi="ar-IQ"/>
              </w:rPr>
              <w:t>S</w:t>
            </w:r>
            <w:r>
              <w:rPr>
                <w:rFonts w:ascii="Times New Roman" w:hAnsi="Times New Roman" w:cs="Times New Roman"/>
                <w:b/>
                <w:bCs/>
                <w:color w:val="000000"/>
                <w:sz w:val="24"/>
                <w:szCs w:val="24"/>
                <w:lang w:bidi="ar-IQ"/>
              </w:rPr>
              <w:t xml:space="preserve">econd </w:t>
            </w:r>
            <w:r w:rsidR="00F872AF" w:rsidRPr="00920D0F">
              <w:rPr>
                <w:rFonts w:ascii="Times New Roman" w:hAnsi="Times New Roman" w:cs="Times New Roman"/>
                <w:b/>
                <w:bCs/>
                <w:color w:val="000000"/>
                <w:sz w:val="24"/>
                <w:szCs w:val="24"/>
                <w:lang w:bidi="ar-IQ"/>
              </w:rPr>
              <w:t>A. Author</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Affiliation           </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Address               </w:t>
            </w:r>
          </w:p>
          <w:p w:rsidR="00A3705E" w:rsidRPr="001202F5" w:rsidRDefault="00A3705E" w:rsidP="00DF5963">
            <w:pPr>
              <w:bidi w:val="0"/>
              <w:spacing w:afterLines="100" w:after="240" w:line="240" w:lineRule="auto"/>
              <w:ind w:left="57" w:right="57"/>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City, Country      </w:t>
            </w:r>
          </w:p>
          <w:p w:rsidR="00F872AF" w:rsidRPr="00560F94" w:rsidRDefault="00560F94" w:rsidP="00DF5963">
            <w:pPr>
              <w:bidi w:val="0"/>
              <w:spacing w:afterLines="30" w:after="72" w:line="240" w:lineRule="auto"/>
              <w:ind w:left="57" w:right="57"/>
              <w:rPr>
                <w:rFonts w:ascii="Times New Roman" w:hAnsi="Times New Roman" w:cs="Times New Roman"/>
                <w:b/>
                <w:bCs/>
                <w:color w:val="000000"/>
                <w:sz w:val="24"/>
                <w:szCs w:val="24"/>
                <w:lang w:bidi="ar-IQ"/>
              </w:rPr>
            </w:pPr>
            <w:r w:rsidRPr="00560F94">
              <w:rPr>
                <w:rFonts w:ascii="Times New Roman" w:hAnsi="Times New Roman" w:cs="Times New Roman"/>
                <w:b/>
                <w:bCs/>
                <w:color w:val="000000"/>
                <w:sz w:val="24"/>
                <w:szCs w:val="24"/>
                <w:lang w:bidi="ar-IQ"/>
              </w:rPr>
              <w:t>Third A. Author</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Affiliation             </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Address                </w:t>
            </w:r>
          </w:p>
          <w:p w:rsidR="00A3705E" w:rsidRPr="001202F5" w:rsidRDefault="00C3542A" w:rsidP="00DF5963">
            <w:pPr>
              <w:bidi w:val="0"/>
              <w:spacing w:afterLines="300" w:after="720" w:line="240" w:lineRule="auto"/>
              <w:ind w:left="57" w:right="57"/>
              <w:rPr>
                <w:rFonts w:ascii="Times New Roman" w:hAnsi="Times New Roman" w:cs="Times New Roman"/>
                <w:color w:val="000000"/>
                <w:sz w:val="20"/>
                <w:szCs w:val="20"/>
                <w:lang w:bidi="ar-IQ"/>
              </w:rPr>
            </w:pPr>
            <w:r>
              <w:rPr>
                <w:rFonts w:ascii="Times New Roman" w:hAnsi="Times New Roman" w:cs="Times New Roman"/>
                <w:color w:val="000000"/>
                <w:sz w:val="20"/>
                <w:szCs w:val="20"/>
                <w:lang w:bidi="ar-IQ"/>
              </w:rPr>
              <w:t xml:space="preserve">City, </w:t>
            </w:r>
            <w:r w:rsidR="00A3705E" w:rsidRPr="001202F5">
              <w:rPr>
                <w:rFonts w:ascii="Times New Roman" w:hAnsi="Times New Roman" w:cs="Times New Roman"/>
                <w:color w:val="000000"/>
                <w:sz w:val="20"/>
                <w:szCs w:val="20"/>
                <w:lang w:bidi="ar-IQ"/>
              </w:rPr>
              <w:t xml:space="preserve">Country       </w:t>
            </w:r>
          </w:p>
          <w:p w:rsidR="00F872AF" w:rsidRPr="001202F5" w:rsidRDefault="00F872AF" w:rsidP="00DF5963">
            <w:pPr>
              <w:bidi w:val="0"/>
              <w:spacing w:afterLines="30" w:after="72" w:line="240" w:lineRule="auto"/>
              <w:ind w:left="57" w:right="57"/>
              <w:rPr>
                <w:rFonts w:ascii="Times New Roman" w:hAnsi="Times New Roman" w:cs="Times New Roman"/>
                <w:color w:val="000000"/>
                <w:sz w:val="16"/>
                <w:szCs w:val="16"/>
              </w:rPr>
            </w:pPr>
            <w:r w:rsidRPr="001202F5">
              <w:rPr>
                <w:rFonts w:ascii="Times New Roman" w:hAnsi="Times New Roman" w:cs="Times New Roman"/>
                <w:color w:val="000000"/>
                <w:sz w:val="16"/>
                <w:szCs w:val="16"/>
              </w:rPr>
              <w:t>Received on: xx/xx/</w:t>
            </w:r>
            <w:proofErr w:type="spellStart"/>
            <w:r w:rsidRPr="001202F5">
              <w:rPr>
                <w:rFonts w:ascii="Times New Roman" w:hAnsi="Times New Roman" w:cs="Times New Roman"/>
                <w:color w:val="000000"/>
                <w:sz w:val="16"/>
                <w:szCs w:val="16"/>
              </w:rPr>
              <w:t>xxxx</w:t>
            </w:r>
            <w:proofErr w:type="spellEnd"/>
          </w:p>
          <w:p w:rsidR="00F872AF" w:rsidRPr="00EB1774" w:rsidRDefault="00EB1774" w:rsidP="008D6829">
            <w:pPr>
              <w:bidi w:val="0"/>
              <w:spacing w:afterLines="100" w:after="240" w:line="240" w:lineRule="auto"/>
              <w:ind w:left="57" w:right="57"/>
              <w:rPr>
                <w:rFonts w:ascii="Times New Roman" w:hAnsi="Times New Roman" w:cs="Times New Roman"/>
                <w:color w:val="000000"/>
                <w:sz w:val="16"/>
                <w:szCs w:val="16"/>
              </w:rPr>
            </w:pPr>
            <w:r>
              <w:rPr>
                <w:rFonts w:ascii="Times New Roman" w:hAnsi="Times New Roman" w:cs="Times New Roman"/>
                <w:color w:val="000000"/>
                <w:sz w:val="16"/>
                <w:szCs w:val="16"/>
              </w:rPr>
              <w:t>Accepted on: xx/xx/</w:t>
            </w:r>
            <w:proofErr w:type="spellStart"/>
            <w:r>
              <w:rPr>
                <w:rFonts w:ascii="Times New Roman" w:hAnsi="Times New Roman" w:cs="Times New Roman"/>
                <w:color w:val="000000"/>
                <w:sz w:val="16"/>
                <w:szCs w:val="16"/>
              </w:rPr>
              <w:t>xxxx</w:t>
            </w:r>
            <w:proofErr w:type="spellEnd"/>
          </w:p>
        </w:tc>
        <w:tc>
          <w:tcPr>
            <w:tcW w:w="3696" w:type="pct"/>
            <w:shd w:val="clear" w:color="auto" w:fill="auto"/>
          </w:tcPr>
          <w:p w:rsidR="00F872AF" w:rsidRPr="009375AD" w:rsidRDefault="00F872AF" w:rsidP="001E6B9D">
            <w:pPr>
              <w:bidi w:val="0"/>
              <w:spacing w:afterLines="200" w:after="480" w:line="240" w:lineRule="auto"/>
              <w:ind w:left="57" w:right="57"/>
              <w:jc w:val="center"/>
              <w:rPr>
                <w:rFonts w:ascii="Times New Roman" w:hAnsi="Times New Roman" w:cs="Times New Roman"/>
                <w:b/>
                <w:bCs/>
                <w:color w:val="000000"/>
                <w:sz w:val="32"/>
                <w:szCs w:val="32"/>
              </w:rPr>
            </w:pPr>
            <w:r w:rsidRPr="009375AD">
              <w:rPr>
                <w:rFonts w:ascii="Times New Roman" w:hAnsi="Times New Roman" w:cs="Times New Roman"/>
                <w:b/>
                <w:bCs/>
                <w:color w:val="000000"/>
                <w:sz w:val="32"/>
                <w:szCs w:val="32"/>
              </w:rPr>
              <w:t>Preparation of Papers for Engineering and</w:t>
            </w:r>
            <w:r w:rsidR="00EB1774" w:rsidRPr="009375AD">
              <w:rPr>
                <w:rFonts w:ascii="Times New Roman" w:hAnsi="Times New Roman" w:cs="Times New Roman"/>
                <w:b/>
                <w:bCs/>
                <w:color w:val="000000"/>
                <w:sz w:val="32"/>
                <w:szCs w:val="32"/>
              </w:rPr>
              <w:t xml:space="preserve"> </w:t>
            </w:r>
            <w:r w:rsidR="001E6B9D">
              <w:rPr>
                <w:rFonts w:ascii="Times New Roman" w:hAnsi="Times New Roman" w:cs="Times New Roman"/>
                <w:b/>
                <w:bCs/>
                <w:color w:val="000000"/>
                <w:sz w:val="32"/>
                <w:szCs w:val="32"/>
              </w:rPr>
              <w:t>Technology Journal</w:t>
            </w:r>
          </w:p>
          <w:p w:rsidR="00F872AF" w:rsidRDefault="00F872AF" w:rsidP="00DF5963">
            <w:pPr>
              <w:bidi w:val="0"/>
              <w:spacing w:afterLines="100" w:after="240" w:line="240" w:lineRule="auto"/>
              <w:ind w:left="57" w:right="57"/>
              <w:jc w:val="lowKashida"/>
              <w:rPr>
                <w:rFonts w:ascii="Times New Roman" w:hAnsi="Times New Roman" w:cs="Times New Roman"/>
                <w:i/>
                <w:iCs/>
                <w:color w:val="000000"/>
                <w:sz w:val="20"/>
                <w:szCs w:val="20"/>
                <w:lang w:bidi="ar-IQ"/>
              </w:rPr>
            </w:pPr>
            <w:r w:rsidRPr="00920D0F">
              <w:rPr>
                <w:rFonts w:ascii="Times New Roman" w:hAnsi="Times New Roman" w:cs="Times New Roman"/>
                <w:b/>
                <w:bCs/>
                <w:i/>
                <w:iCs/>
                <w:color w:val="000000"/>
                <w:sz w:val="20"/>
                <w:szCs w:val="20"/>
                <w:lang w:bidi="ar-IQ"/>
              </w:rPr>
              <w:t>Abstract</w:t>
            </w:r>
            <w:r w:rsidRPr="001202F5">
              <w:rPr>
                <w:rFonts w:ascii="Times New Roman" w:hAnsi="Times New Roman" w:cs="Times New Roman"/>
                <w:i/>
                <w:iCs/>
                <w:color w:val="000000"/>
                <w:sz w:val="20"/>
                <w:szCs w:val="20"/>
                <w:lang w:bidi="ar-IQ"/>
              </w:rPr>
              <w:t>-These instructions give guidelines for preparing the article to be published in the Eng</w:t>
            </w:r>
            <w:r w:rsidR="009120A4">
              <w:rPr>
                <w:rFonts w:ascii="Times New Roman" w:hAnsi="Times New Roman" w:cs="Times New Roman"/>
                <w:i/>
                <w:iCs/>
                <w:color w:val="000000"/>
                <w:sz w:val="20"/>
                <w:szCs w:val="20"/>
                <w:lang w:bidi="ar-IQ"/>
              </w:rPr>
              <w:t>ineering</w:t>
            </w:r>
            <w:r w:rsidRPr="001202F5">
              <w:rPr>
                <w:rFonts w:ascii="Times New Roman" w:hAnsi="Times New Roman" w:cs="Times New Roman"/>
                <w:i/>
                <w:iCs/>
                <w:color w:val="000000"/>
                <w:sz w:val="20"/>
                <w:szCs w:val="20"/>
                <w:lang w:bidi="ar-IQ"/>
              </w:rPr>
              <w:t xml:space="preserve"> &amp; Tech</w:t>
            </w:r>
            <w:r w:rsidR="009120A4">
              <w:rPr>
                <w:rFonts w:ascii="Times New Roman" w:hAnsi="Times New Roman" w:cs="Times New Roman"/>
                <w:i/>
                <w:iCs/>
                <w:color w:val="000000"/>
                <w:sz w:val="20"/>
                <w:szCs w:val="20"/>
                <w:lang w:bidi="ar-IQ"/>
              </w:rPr>
              <w:t>nology</w:t>
            </w:r>
            <w:r w:rsidRPr="001202F5">
              <w:rPr>
                <w:rFonts w:ascii="Times New Roman" w:hAnsi="Times New Roman" w:cs="Times New Roman"/>
                <w:i/>
                <w:iCs/>
                <w:color w:val="000000"/>
                <w:sz w:val="20"/>
                <w:szCs w:val="20"/>
                <w:lang w:bidi="ar-IQ"/>
              </w:rPr>
              <w:t xml:space="preserve"> Journal using </w:t>
            </w:r>
            <w:r w:rsidR="00085A4A">
              <w:rPr>
                <w:rFonts w:ascii="Times New Roman" w:hAnsi="Times New Roman" w:cs="Times New Roman"/>
                <w:i/>
                <w:iCs/>
                <w:color w:val="000000"/>
                <w:sz w:val="20"/>
                <w:szCs w:val="20"/>
                <w:lang w:bidi="ar-IQ"/>
              </w:rPr>
              <w:t>MS</w:t>
            </w:r>
            <w:r w:rsidRPr="001202F5">
              <w:rPr>
                <w:rFonts w:ascii="Times New Roman" w:hAnsi="Times New Roman" w:cs="Times New Roman"/>
                <w:i/>
                <w:iCs/>
                <w:color w:val="000000"/>
                <w:sz w:val="20"/>
                <w:szCs w:val="20"/>
                <w:lang w:bidi="ar-IQ"/>
              </w:rPr>
              <w:t xml:space="preserve"> World 7.0 or later. A short abstract should open the paper and give a clear indication of the aims, scope and the main results of the paper. The reader may decide from the abstract that the full text is of particular interest or not. The author should consider that the abstract is an indication of the scope of the topic and the obtained results and not a way of condensing the problem in a few words for quick reading. It should be no more than 200 words. It is placed under the title with a single space from the title. The paper titles should be concise and definitive. The length of the title should not exceed </w:t>
            </w:r>
            <w:r w:rsidR="009120A4">
              <w:rPr>
                <w:rFonts w:ascii="Times New Roman" w:hAnsi="Times New Roman" w:cs="Times New Roman"/>
                <w:i/>
                <w:iCs/>
                <w:color w:val="000000"/>
                <w:sz w:val="20"/>
                <w:szCs w:val="20"/>
                <w:lang w:bidi="ar-IQ"/>
              </w:rPr>
              <w:t>three</w:t>
            </w:r>
            <w:r w:rsidRPr="001202F5">
              <w:rPr>
                <w:rFonts w:ascii="Times New Roman" w:hAnsi="Times New Roman" w:cs="Times New Roman"/>
                <w:i/>
                <w:iCs/>
                <w:color w:val="000000"/>
                <w:sz w:val="20"/>
                <w:szCs w:val="20"/>
                <w:lang w:bidi="ar-IQ"/>
              </w:rPr>
              <w:t xml:space="preserve"> lines. The abbreviations and formulae should be avoided. Papers titles should be written in uppercase and lowercase letters, not all uppercase. Capitalize the words of the paper title. Avoid writing a long formula and define all symbols used in the abstract and do not cite the references here.</w:t>
            </w:r>
          </w:p>
          <w:p w:rsidR="00EB1774" w:rsidRPr="00085A4A" w:rsidRDefault="00F872AF" w:rsidP="00DF5963">
            <w:pPr>
              <w:bidi w:val="0"/>
              <w:spacing w:after="0" w:line="240" w:lineRule="auto"/>
              <w:ind w:left="57" w:right="57"/>
              <w:contextualSpacing/>
              <w:jc w:val="both"/>
              <w:rPr>
                <w:rFonts w:ascii="Times New Roman" w:hAnsi="Times New Roman" w:cs="Times New Roman"/>
                <w:i/>
                <w:iCs/>
                <w:color w:val="000000"/>
                <w:sz w:val="20"/>
                <w:szCs w:val="20"/>
                <w:lang w:bidi="ar-IQ"/>
              </w:rPr>
            </w:pPr>
            <w:r w:rsidRPr="00085A4A">
              <w:rPr>
                <w:rFonts w:ascii="Times New Roman" w:hAnsi="Times New Roman" w:cs="Times New Roman"/>
                <w:b/>
                <w:bCs/>
                <w:i/>
                <w:iCs/>
                <w:color w:val="000000"/>
                <w:sz w:val="20"/>
                <w:szCs w:val="20"/>
                <w:lang w:bidi="ar-IQ"/>
              </w:rPr>
              <w:t>Keywords</w:t>
            </w:r>
            <w:r w:rsidRPr="00085A4A">
              <w:rPr>
                <w:rFonts w:ascii="Times New Roman" w:hAnsi="Times New Roman" w:cs="Times New Roman"/>
                <w:i/>
                <w:iCs/>
                <w:color w:val="000000"/>
                <w:sz w:val="20"/>
                <w:szCs w:val="20"/>
                <w:lang w:bidi="ar-IQ"/>
              </w:rPr>
              <w:t xml:space="preserve">- Keywords should be included in a separate line immediately after the abstract. Maximum 6 keywords (words or phrases). The general and plural terms and multiple concepts should be avoided (avoid for example, </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and</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 xml:space="preserve">  </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of</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 Enter keywords or phrases in alphabeti</w:t>
            </w:r>
            <w:r w:rsidR="00EB1774" w:rsidRPr="00085A4A">
              <w:rPr>
                <w:rFonts w:ascii="Times New Roman" w:hAnsi="Times New Roman" w:cs="Times New Roman"/>
                <w:i/>
                <w:iCs/>
                <w:color w:val="000000"/>
                <w:sz w:val="20"/>
                <w:szCs w:val="20"/>
                <w:lang w:bidi="ar-IQ"/>
              </w:rPr>
              <w:t>cal order, separated by commas.</w:t>
            </w:r>
          </w:p>
        </w:tc>
      </w:tr>
      <w:tr w:rsidR="00A42EB1" w:rsidRPr="001202F5" w:rsidTr="00CC3767">
        <w:trPr>
          <w:trHeight w:val="509"/>
        </w:trPr>
        <w:tc>
          <w:tcPr>
            <w:tcW w:w="5000" w:type="pct"/>
            <w:gridSpan w:val="2"/>
            <w:shd w:val="clear" w:color="auto" w:fill="auto"/>
          </w:tcPr>
          <w:p w:rsidR="00A42EB1" w:rsidRPr="00570C0C" w:rsidRDefault="00570C0C" w:rsidP="008D6829">
            <w:pPr>
              <w:bidi w:val="0"/>
              <w:spacing w:after="0" w:line="240" w:lineRule="auto"/>
              <w:ind w:left="57" w:right="57"/>
              <w:contextualSpacing/>
              <w:jc w:val="both"/>
              <w:rPr>
                <w:rFonts w:ascii="Times New Roman" w:hAnsi="Times New Roman" w:cs="Times New Roman"/>
                <w:color w:val="000000"/>
                <w:sz w:val="20"/>
                <w:szCs w:val="20"/>
              </w:rPr>
            </w:pPr>
            <w:r w:rsidRPr="009120A4">
              <w:rPr>
                <w:rFonts w:ascii="Times New Roman" w:hAnsi="Times New Roman" w:cs="Times New Roman"/>
                <w:b/>
                <w:bCs/>
                <w:color w:val="000000"/>
                <w:sz w:val="20"/>
                <w:szCs w:val="20"/>
              </w:rPr>
              <w:t>How to cite this article</w:t>
            </w:r>
            <w:r w:rsidRPr="00920D0F">
              <w:rPr>
                <w:rFonts w:ascii="Times New Roman" w:hAnsi="Times New Roman" w:cs="Times New Roman"/>
                <w:color w:val="000000"/>
                <w:sz w:val="20"/>
                <w:szCs w:val="20"/>
              </w:rPr>
              <w:t xml:space="preserve">: </w:t>
            </w:r>
            <w:r w:rsidR="005D18EE">
              <w:rPr>
                <w:rFonts w:ascii="Times New Roman" w:hAnsi="Times New Roman" w:cs="Times New Roman"/>
                <w:color w:val="000000"/>
                <w:sz w:val="20"/>
                <w:szCs w:val="20"/>
              </w:rPr>
              <w:t>F.A. Author</w:t>
            </w:r>
            <w:r w:rsidR="007B7B3E">
              <w:rPr>
                <w:rFonts w:ascii="Times New Roman" w:hAnsi="Times New Roman" w:cs="Times New Roman"/>
                <w:color w:val="000000"/>
                <w:sz w:val="20"/>
                <w:szCs w:val="20"/>
              </w:rPr>
              <w:t>,</w:t>
            </w:r>
            <w:r w:rsidRPr="00920D0F">
              <w:rPr>
                <w:rFonts w:ascii="Times New Roman" w:hAnsi="Times New Roman" w:cs="Times New Roman"/>
                <w:color w:val="000000"/>
                <w:sz w:val="20"/>
                <w:szCs w:val="20"/>
              </w:rPr>
              <w:t xml:space="preserve"> </w:t>
            </w:r>
            <w:r w:rsidR="005D18EE">
              <w:rPr>
                <w:rFonts w:ascii="Times New Roman" w:hAnsi="Times New Roman" w:cs="Times New Roman"/>
                <w:color w:val="000000"/>
                <w:sz w:val="20"/>
                <w:szCs w:val="20"/>
              </w:rPr>
              <w:t>S.A. Author</w:t>
            </w:r>
            <w:r w:rsidRPr="00920D0F">
              <w:rPr>
                <w:rFonts w:ascii="Times New Roman" w:hAnsi="Times New Roman" w:cs="Times New Roman"/>
                <w:color w:val="000000"/>
                <w:sz w:val="20"/>
                <w:szCs w:val="20"/>
              </w:rPr>
              <w:t xml:space="preserve"> and </w:t>
            </w:r>
            <w:r w:rsidR="005D18EE">
              <w:rPr>
                <w:rFonts w:ascii="Times New Roman" w:hAnsi="Times New Roman" w:cs="Times New Roman"/>
                <w:color w:val="000000"/>
                <w:sz w:val="20"/>
                <w:szCs w:val="20"/>
              </w:rPr>
              <w:t>T.A. Author</w:t>
            </w:r>
            <w:r w:rsidR="007B7B3E">
              <w:rPr>
                <w:rFonts w:ascii="Times New Roman" w:hAnsi="Times New Roman" w:cs="Times New Roman"/>
                <w:color w:val="000000"/>
                <w:sz w:val="20"/>
                <w:szCs w:val="20"/>
              </w:rPr>
              <w:t>,</w:t>
            </w:r>
            <w:r w:rsidRPr="00920D0F">
              <w:rPr>
                <w:rFonts w:ascii="Times New Roman" w:hAnsi="Times New Roman" w:cs="Times New Roman"/>
                <w:color w:val="000000"/>
                <w:sz w:val="20"/>
                <w:szCs w:val="20"/>
              </w:rPr>
              <w:t xml:space="preserve"> “Title of the Article,” </w:t>
            </w:r>
            <w:r w:rsidRPr="009C6D13">
              <w:rPr>
                <w:rFonts w:ascii="Times New Roman" w:hAnsi="Times New Roman" w:cs="Times New Roman"/>
                <w:i/>
                <w:iCs/>
                <w:color w:val="000000"/>
                <w:sz w:val="20"/>
                <w:szCs w:val="20"/>
              </w:rPr>
              <w:t>Eng</w:t>
            </w:r>
            <w:r w:rsidR="006B24FD" w:rsidRPr="009C6D13">
              <w:rPr>
                <w:rFonts w:ascii="Times New Roman" w:hAnsi="Times New Roman" w:cs="Times New Roman"/>
                <w:i/>
                <w:iCs/>
                <w:color w:val="000000"/>
                <w:sz w:val="20"/>
                <w:szCs w:val="20"/>
              </w:rPr>
              <w:t xml:space="preserve">ineering </w:t>
            </w:r>
            <w:r w:rsidR="00E34D0F" w:rsidRPr="009C6D13">
              <w:rPr>
                <w:rFonts w:ascii="Times New Roman" w:hAnsi="Times New Roman" w:cs="Times New Roman"/>
                <w:i/>
                <w:iCs/>
                <w:color w:val="000000"/>
                <w:sz w:val="20"/>
                <w:szCs w:val="20"/>
              </w:rPr>
              <w:t>and</w:t>
            </w:r>
            <w:r w:rsidR="006B24FD" w:rsidRPr="009C6D13">
              <w:rPr>
                <w:rFonts w:ascii="Times New Roman" w:hAnsi="Times New Roman" w:cs="Times New Roman"/>
                <w:i/>
                <w:iCs/>
                <w:color w:val="000000"/>
                <w:sz w:val="20"/>
                <w:szCs w:val="20"/>
              </w:rPr>
              <w:t xml:space="preserve"> Technology</w:t>
            </w:r>
            <w:r w:rsidRPr="009C6D13">
              <w:rPr>
                <w:rFonts w:ascii="Times New Roman" w:hAnsi="Times New Roman" w:cs="Times New Roman"/>
                <w:i/>
                <w:iCs/>
                <w:color w:val="000000"/>
                <w:sz w:val="20"/>
                <w:szCs w:val="20"/>
              </w:rPr>
              <w:t xml:space="preserve"> Journal</w:t>
            </w:r>
            <w:r w:rsidRPr="00920D0F">
              <w:rPr>
                <w:rFonts w:ascii="Times New Roman" w:hAnsi="Times New Roman" w:cs="Times New Roman"/>
                <w:color w:val="000000"/>
                <w:sz w:val="20"/>
                <w:szCs w:val="20"/>
              </w:rPr>
              <w:t xml:space="preserve">, Vol. </w:t>
            </w:r>
            <w:r w:rsidR="008D6829">
              <w:rPr>
                <w:rFonts w:ascii="Times New Roman" w:hAnsi="Times New Roman" w:cs="Times New Roman"/>
                <w:color w:val="000000"/>
                <w:sz w:val="20"/>
                <w:szCs w:val="20"/>
              </w:rPr>
              <w:t>x</w:t>
            </w:r>
            <w:r w:rsidRPr="00920D0F">
              <w:rPr>
                <w:rFonts w:ascii="Times New Roman" w:hAnsi="Times New Roman" w:cs="Times New Roman"/>
                <w:color w:val="000000"/>
                <w:sz w:val="20"/>
                <w:szCs w:val="20"/>
              </w:rPr>
              <w:t xml:space="preserve">x, </w:t>
            </w:r>
            <w:r w:rsidR="009120A4">
              <w:rPr>
                <w:rFonts w:ascii="Times New Roman" w:hAnsi="Times New Roman" w:cs="Times New Roman"/>
                <w:color w:val="000000"/>
                <w:sz w:val="20"/>
                <w:szCs w:val="20"/>
              </w:rPr>
              <w:t xml:space="preserve">Part </w:t>
            </w:r>
            <w:r w:rsidR="008D6829">
              <w:rPr>
                <w:rFonts w:ascii="Times New Roman" w:hAnsi="Times New Roman" w:cs="Times New Roman"/>
                <w:color w:val="000000"/>
                <w:sz w:val="20"/>
                <w:szCs w:val="20"/>
              </w:rPr>
              <w:t>A</w:t>
            </w:r>
            <w:r w:rsidR="009120A4">
              <w:rPr>
                <w:rFonts w:ascii="Times New Roman" w:hAnsi="Times New Roman" w:cs="Times New Roman"/>
                <w:color w:val="000000"/>
                <w:sz w:val="20"/>
                <w:szCs w:val="20"/>
              </w:rPr>
              <w:t xml:space="preserve">, </w:t>
            </w:r>
            <w:r w:rsidRPr="00920D0F">
              <w:rPr>
                <w:rFonts w:ascii="Times New Roman" w:hAnsi="Times New Roman" w:cs="Times New Roman"/>
                <w:color w:val="000000"/>
                <w:sz w:val="20"/>
                <w:szCs w:val="20"/>
              </w:rPr>
              <w:t xml:space="preserve">No. </w:t>
            </w:r>
            <w:proofErr w:type="spellStart"/>
            <w:r w:rsidR="008D6829">
              <w:rPr>
                <w:rFonts w:ascii="Times New Roman" w:hAnsi="Times New Roman" w:cs="Times New Roman"/>
                <w:color w:val="000000"/>
                <w:sz w:val="20"/>
                <w:szCs w:val="20"/>
              </w:rPr>
              <w:t>y</w:t>
            </w:r>
            <w:r w:rsidRPr="00920D0F">
              <w:rPr>
                <w:rFonts w:ascii="Times New Roman" w:hAnsi="Times New Roman" w:cs="Times New Roman"/>
                <w:color w:val="000000"/>
                <w:sz w:val="20"/>
                <w:szCs w:val="20"/>
              </w:rPr>
              <w:t>y</w:t>
            </w:r>
            <w:proofErr w:type="spellEnd"/>
            <w:r w:rsidRPr="00920D0F">
              <w:rPr>
                <w:rFonts w:ascii="Times New Roman" w:hAnsi="Times New Roman" w:cs="Times New Roman"/>
                <w:color w:val="000000"/>
                <w:sz w:val="20"/>
                <w:szCs w:val="20"/>
              </w:rPr>
              <w:t>, pp. xx-</w:t>
            </w:r>
            <w:proofErr w:type="spellStart"/>
            <w:r w:rsidRPr="00920D0F">
              <w:rPr>
                <w:rFonts w:ascii="Times New Roman" w:hAnsi="Times New Roman" w:cs="Times New Roman"/>
                <w:color w:val="000000"/>
                <w:sz w:val="20"/>
                <w:szCs w:val="20"/>
              </w:rPr>
              <w:t>yy</w:t>
            </w:r>
            <w:proofErr w:type="spellEnd"/>
            <w:r w:rsidRPr="00920D0F">
              <w:rPr>
                <w:rFonts w:ascii="Times New Roman" w:hAnsi="Times New Roman" w:cs="Times New Roman"/>
                <w:color w:val="000000"/>
                <w:sz w:val="20"/>
                <w:szCs w:val="20"/>
              </w:rPr>
              <w:t xml:space="preserve">, </w:t>
            </w:r>
            <w:proofErr w:type="spellStart"/>
            <w:r w:rsidR="008D6829">
              <w:rPr>
                <w:rFonts w:ascii="Times New Roman" w:hAnsi="Times New Roman" w:cs="Times New Roman"/>
                <w:color w:val="000000"/>
                <w:sz w:val="20"/>
                <w:szCs w:val="20"/>
              </w:rPr>
              <w:t>xxxx</w:t>
            </w:r>
            <w:proofErr w:type="spellEnd"/>
            <w:r w:rsidRPr="00920D0F">
              <w:rPr>
                <w:rFonts w:ascii="Times New Roman" w:hAnsi="Times New Roman" w:cs="Times New Roman"/>
                <w:color w:val="000000"/>
                <w:sz w:val="20"/>
                <w:szCs w:val="20"/>
              </w:rPr>
              <w:t>.</w:t>
            </w:r>
          </w:p>
        </w:tc>
      </w:tr>
    </w:tbl>
    <w:p w:rsidR="004C3950" w:rsidRPr="001202F5" w:rsidRDefault="004C3950" w:rsidP="00DF5963">
      <w:pPr>
        <w:bidi w:val="0"/>
        <w:spacing w:after="0" w:line="240" w:lineRule="auto"/>
        <w:ind w:left="57" w:right="57"/>
        <w:jc w:val="center"/>
        <w:rPr>
          <w:rFonts w:ascii="Times New Roman" w:hAnsi="Times New Roman" w:cs="Times New Roman"/>
          <w:color w:val="000000"/>
        </w:rPr>
        <w:sectPr w:rsidR="004C3950" w:rsidRPr="001202F5" w:rsidSect="00F97202">
          <w:headerReference w:type="default" r:id="rId9"/>
          <w:footerReference w:type="default" r:id="rId10"/>
          <w:headerReference w:type="first" r:id="rId11"/>
          <w:footerReference w:type="first" r:id="rId12"/>
          <w:pgSz w:w="11907" w:h="16840" w:code="9"/>
          <w:pgMar w:top="1134" w:right="1134" w:bottom="1134" w:left="1418" w:header="567" w:footer="283" w:gutter="0"/>
          <w:cols w:space="720"/>
          <w:titlePg/>
          <w:docGrid w:linePitch="360"/>
        </w:sectPr>
      </w:pPr>
    </w:p>
    <w:p w:rsidR="00027878" w:rsidRPr="00E25143" w:rsidRDefault="00027878" w:rsidP="00DF5963">
      <w:pPr>
        <w:pStyle w:val="ListParagraph"/>
        <w:numPr>
          <w:ilvl w:val="0"/>
          <w:numId w:val="1"/>
        </w:numPr>
        <w:tabs>
          <w:tab w:val="left" w:pos="284"/>
        </w:tabs>
        <w:bidi w:val="0"/>
        <w:spacing w:afterLines="30" w:after="72" w:line="240" w:lineRule="auto"/>
        <w:ind w:left="57" w:right="57" w:firstLine="0"/>
        <w:contextualSpacing w:val="0"/>
        <w:jc w:val="lowKashida"/>
        <w:rPr>
          <w:rFonts w:ascii="Times New Roman" w:hAnsi="Times New Roman" w:cs="Times New Roman"/>
          <w:b/>
          <w:bCs/>
          <w:color w:val="000000"/>
          <w:sz w:val="24"/>
          <w:szCs w:val="24"/>
          <w:lang w:bidi="ar-IQ"/>
        </w:rPr>
      </w:pPr>
      <w:r w:rsidRPr="00E25143">
        <w:rPr>
          <w:rFonts w:ascii="Times New Roman" w:hAnsi="Times New Roman" w:cs="Times New Roman"/>
          <w:b/>
          <w:bCs/>
          <w:color w:val="000000"/>
          <w:sz w:val="24"/>
          <w:szCs w:val="24"/>
          <w:lang w:bidi="ar-IQ"/>
        </w:rPr>
        <w:lastRenderedPageBreak/>
        <w:t>Introduction</w:t>
      </w:r>
    </w:p>
    <w:p w:rsidR="00027878" w:rsidRPr="00105119"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105119">
        <w:rPr>
          <w:rFonts w:ascii="Times New Roman" w:hAnsi="Times New Roman" w:cs="Times New Roman"/>
          <w:color w:val="000000"/>
          <w:lang w:bidi="ar-IQ"/>
        </w:rPr>
        <w:t xml:space="preserve">The paper should be organized into logical parts or sections. Subsections are not numbered. Any subsection is given a brief heading. </w:t>
      </w:r>
      <w:r w:rsidRPr="00085A4A">
        <w:rPr>
          <w:rFonts w:ascii="Times New Roman" w:hAnsi="Times New Roman" w:cs="Times New Roman"/>
          <w:color w:val="000000"/>
          <w:lang w:bidi="ar-IQ"/>
        </w:rPr>
        <w:t xml:space="preserve">The contents include the </w:t>
      </w:r>
      <w:r w:rsidR="009A6546" w:rsidRPr="00085A4A">
        <w:rPr>
          <w:rFonts w:ascii="Times New Roman" w:hAnsi="Times New Roman" w:cs="Times New Roman"/>
          <w:color w:val="000000"/>
          <w:lang w:bidi="ar-IQ"/>
        </w:rPr>
        <w:t>introduction that</w:t>
      </w:r>
      <w:r w:rsidRPr="00085A4A">
        <w:rPr>
          <w:rFonts w:ascii="Times New Roman" w:hAnsi="Times New Roman" w:cs="Times New Roman"/>
          <w:color w:val="000000"/>
          <w:lang w:bidi="ar-IQ"/>
        </w:rPr>
        <w:t xml:space="preserve"> should define clearly the nature of the problem, and the references should be made to pr</w:t>
      </w:r>
      <w:r w:rsidR="00F016EA" w:rsidRPr="00085A4A">
        <w:rPr>
          <w:rFonts w:ascii="Times New Roman" w:hAnsi="Times New Roman" w:cs="Times New Roman"/>
          <w:color w:val="000000"/>
          <w:lang w:bidi="ar-IQ"/>
        </w:rPr>
        <w:t>eviously published papers. T</w:t>
      </w:r>
      <w:r w:rsidRPr="00085A4A">
        <w:rPr>
          <w:rFonts w:ascii="Times New Roman" w:hAnsi="Times New Roman" w:cs="Times New Roman"/>
          <w:color w:val="000000"/>
          <w:lang w:bidi="ar-IQ"/>
        </w:rPr>
        <w:t>heoretical, experimental</w:t>
      </w:r>
      <w:r w:rsidRPr="00105119">
        <w:rPr>
          <w:rFonts w:ascii="Times New Roman" w:hAnsi="Times New Roman" w:cs="Times New Roman"/>
          <w:color w:val="000000"/>
          <w:lang w:bidi="ar-IQ"/>
        </w:rPr>
        <w:t>, results, discussions and conclusions form the main sections of the paper. Theoretical section extends the analytical background of the article and develops a new formulation of the problem. Calculations are achieved here using the developed equations and the modifications should be pointed out. Depending on the suggested research methods, the experimental investigation is achieved, using the testing instruments or design and</w:t>
      </w:r>
      <w:r w:rsidR="00F016EA">
        <w:rPr>
          <w:rFonts w:ascii="Times New Roman" w:hAnsi="Times New Roman" w:cs="Times New Roman"/>
          <w:color w:val="000000"/>
          <w:lang w:bidi="ar-IQ"/>
        </w:rPr>
        <w:t xml:space="preserve"> manufacturing a test rig. Materials and </w:t>
      </w:r>
      <w:r w:rsidRPr="00105119">
        <w:rPr>
          <w:rFonts w:ascii="Times New Roman" w:hAnsi="Times New Roman" w:cs="Times New Roman"/>
          <w:color w:val="000000"/>
          <w:lang w:bidi="ar-IQ"/>
        </w:rPr>
        <w:t>methods are detailed here. In the results and discussions section, the significance of the obtained results should be pointed out and the citations and the discussions of the literatures should be avoided in this section. Sometimes results and discussions are combined in one section.</w:t>
      </w:r>
    </w:p>
    <w:p w:rsidR="00027878" w:rsidRPr="00105119" w:rsidRDefault="00027878" w:rsidP="00DF5963">
      <w:pPr>
        <w:bidi w:val="0"/>
        <w:spacing w:after="0" w:line="240" w:lineRule="auto"/>
        <w:ind w:left="57" w:right="57"/>
        <w:contextualSpacing/>
        <w:jc w:val="both"/>
        <w:rPr>
          <w:rFonts w:ascii="Times New Roman" w:hAnsi="Times New Roman" w:cs="Times New Roman"/>
          <w:color w:val="000000"/>
          <w:lang w:bidi="ar-IQ"/>
        </w:rPr>
      </w:pPr>
    </w:p>
    <w:p w:rsidR="00027878" w:rsidRPr="00E25143" w:rsidRDefault="00027878" w:rsidP="00DF5963">
      <w:pPr>
        <w:pStyle w:val="ListParagraph"/>
        <w:numPr>
          <w:ilvl w:val="0"/>
          <w:numId w:val="1"/>
        </w:numPr>
        <w:tabs>
          <w:tab w:val="left" w:pos="284"/>
        </w:tabs>
        <w:bidi w:val="0"/>
        <w:spacing w:afterLines="30" w:after="72" w:line="240" w:lineRule="auto"/>
        <w:ind w:left="57" w:right="57" w:firstLine="0"/>
        <w:contextualSpacing w:val="0"/>
        <w:jc w:val="lowKashida"/>
        <w:rPr>
          <w:rFonts w:ascii="Times New Roman" w:hAnsi="Times New Roman" w:cs="Times New Roman"/>
          <w:b/>
          <w:bCs/>
          <w:color w:val="000000"/>
          <w:sz w:val="24"/>
          <w:szCs w:val="24"/>
          <w:lang w:bidi="ar-IQ"/>
        </w:rPr>
      </w:pPr>
      <w:r w:rsidRPr="00E25143">
        <w:rPr>
          <w:rFonts w:ascii="Times New Roman" w:hAnsi="Times New Roman" w:cs="Times New Roman"/>
          <w:b/>
          <w:bCs/>
          <w:color w:val="000000"/>
          <w:sz w:val="24"/>
          <w:szCs w:val="24"/>
          <w:lang w:bidi="ar-IQ"/>
        </w:rPr>
        <w:t>Guidelines for paper preparation</w:t>
      </w:r>
    </w:p>
    <w:p w:rsidR="00027878" w:rsidRPr="00105119" w:rsidRDefault="00027878" w:rsidP="00DF5963">
      <w:pPr>
        <w:bidi w:val="0"/>
        <w:spacing w:afterLines="30" w:after="72" w:line="240" w:lineRule="auto"/>
        <w:ind w:left="57" w:right="57"/>
        <w:jc w:val="lowKashida"/>
        <w:rPr>
          <w:rFonts w:ascii="Times New Roman" w:hAnsi="Times New Roman" w:cs="Times New Roman"/>
          <w:i/>
          <w:iCs/>
          <w:color w:val="000000"/>
          <w:lang w:bidi="ar-IQ"/>
        </w:rPr>
      </w:pPr>
      <w:r w:rsidRPr="00105119">
        <w:rPr>
          <w:rFonts w:ascii="Times New Roman" w:hAnsi="Times New Roman" w:cs="Times New Roman"/>
          <w:i/>
          <w:iCs/>
          <w:color w:val="000000"/>
          <w:lang w:bidi="ar-IQ"/>
        </w:rPr>
        <w:t>I. Text Citations</w:t>
      </w:r>
    </w:p>
    <w:p w:rsidR="00F016EA"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105119">
        <w:rPr>
          <w:rFonts w:ascii="Times New Roman" w:hAnsi="Times New Roman" w:cs="Times New Roman"/>
          <w:color w:val="000000"/>
          <w:lang w:bidi="ar-IQ"/>
        </w:rPr>
        <w:t xml:space="preserve">References should be cited in numerical order according to their order of appearance. </w:t>
      </w:r>
      <w:r w:rsidR="009C55F9">
        <w:rPr>
          <w:rFonts w:ascii="Times New Roman" w:hAnsi="Times New Roman" w:cs="Times New Roman"/>
          <w:color w:val="000000"/>
          <w:lang w:bidi="ar-IQ"/>
        </w:rPr>
        <w:t>N</w:t>
      </w:r>
      <w:r w:rsidRPr="00105119">
        <w:rPr>
          <w:rFonts w:ascii="Times New Roman" w:hAnsi="Times New Roman" w:cs="Times New Roman"/>
          <w:color w:val="000000"/>
          <w:lang w:bidi="ar-IQ"/>
        </w:rPr>
        <w:t>umbered reference citation should be enclosed by square brackets [x]. In case of two citations, the numbe</w:t>
      </w:r>
      <w:r w:rsidR="00A07721" w:rsidRPr="00105119">
        <w:rPr>
          <w:rFonts w:ascii="Times New Roman" w:hAnsi="Times New Roman" w:cs="Times New Roman"/>
          <w:color w:val="000000"/>
          <w:lang w:bidi="ar-IQ"/>
        </w:rPr>
        <w:t>rs are separated by a comma [1</w:t>
      </w:r>
      <w:proofErr w:type="gramStart"/>
      <w:r w:rsidR="00A07721" w:rsidRPr="00105119">
        <w:rPr>
          <w:rFonts w:ascii="Times New Roman" w:hAnsi="Times New Roman" w:cs="Times New Roman"/>
          <w:color w:val="000000"/>
          <w:lang w:bidi="ar-IQ"/>
        </w:rPr>
        <w:t>,2</w:t>
      </w:r>
      <w:proofErr w:type="gramEnd"/>
      <w:r w:rsidRPr="00105119">
        <w:rPr>
          <w:rFonts w:ascii="Times New Roman" w:hAnsi="Times New Roman" w:cs="Times New Roman"/>
          <w:color w:val="000000"/>
          <w:lang w:bidi="ar-IQ"/>
        </w:rPr>
        <w:t xml:space="preserve">]. </w:t>
      </w:r>
    </w:p>
    <w:p w:rsidR="00027878" w:rsidRPr="00105119" w:rsidRDefault="00027878" w:rsidP="00DF5963">
      <w:pPr>
        <w:bidi w:val="0"/>
        <w:spacing w:after="0" w:line="240" w:lineRule="auto"/>
        <w:ind w:left="57" w:right="57"/>
        <w:contextualSpacing/>
        <w:jc w:val="lowKashida"/>
        <w:rPr>
          <w:rFonts w:ascii="Times New Roman" w:hAnsi="Times New Roman" w:cs="Times New Roman"/>
          <w:color w:val="000000"/>
          <w:lang w:bidi="ar-IQ"/>
        </w:rPr>
      </w:pPr>
      <w:r w:rsidRPr="00105119">
        <w:rPr>
          <w:rFonts w:ascii="Times New Roman" w:hAnsi="Times New Roman" w:cs="Times New Roman"/>
          <w:color w:val="000000"/>
          <w:lang w:bidi="ar-IQ"/>
        </w:rPr>
        <w:lastRenderedPageBreak/>
        <w:t>In case of more than two reference sequential citations, the numbers should be separated b</w:t>
      </w:r>
      <w:r w:rsidR="00C3542A">
        <w:rPr>
          <w:rFonts w:ascii="Times New Roman" w:hAnsi="Times New Roman" w:cs="Times New Roman"/>
          <w:color w:val="000000"/>
          <w:lang w:bidi="ar-IQ"/>
        </w:rPr>
        <w:t>y a dash [1-3] and [1</w:t>
      </w:r>
      <w:proofErr w:type="gramStart"/>
      <w:r w:rsidR="00C3542A">
        <w:rPr>
          <w:rFonts w:ascii="Times New Roman" w:hAnsi="Times New Roman" w:cs="Times New Roman"/>
          <w:color w:val="000000"/>
          <w:lang w:bidi="ar-IQ"/>
        </w:rPr>
        <w:t>,3,12</w:t>
      </w:r>
      <w:proofErr w:type="gramEnd"/>
      <w:r w:rsidR="00C3542A">
        <w:rPr>
          <w:rFonts w:ascii="Times New Roman" w:hAnsi="Times New Roman" w:cs="Times New Roman"/>
          <w:color w:val="000000"/>
          <w:lang w:bidi="ar-IQ"/>
        </w:rPr>
        <w:t>,..</w:t>
      </w:r>
      <w:r w:rsidRPr="00105119">
        <w:rPr>
          <w:rFonts w:ascii="Times New Roman" w:hAnsi="Times New Roman" w:cs="Times New Roman"/>
          <w:color w:val="000000"/>
          <w:lang w:bidi="ar-IQ"/>
        </w:rPr>
        <w:t xml:space="preserve">] for non-serialized citations. Within the text, in the case of two authors, the last names of both authors should be included in the citation with the word "and" separating the names of the two authors. In case of more than two researchers, only the first name of the authors should be included with the other authors being denoted by </w:t>
      </w:r>
      <w:r w:rsidR="004A5388" w:rsidRPr="00105119">
        <w:rPr>
          <w:rFonts w:ascii="Times New Roman" w:hAnsi="Times New Roman" w:cs="Times New Roman"/>
          <w:color w:val="000000"/>
          <w:lang w:bidi="ar-IQ"/>
        </w:rPr>
        <w:t>“</w:t>
      </w:r>
      <w:r w:rsidRPr="00105119">
        <w:rPr>
          <w:rFonts w:ascii="Times New Roman" w:hAnsi="Times New Roman" w:cs="Times New Roman"/>
          <w:color w:val="000000"/>
          <w:lang w:bidi="ar-IQ"/>
        </w:rPr>
        <w:t>et al.</w:t>
      </w:r>
      <w:r w:rsidR="004A5388" w:rsidRPr="00105119">
        <w:rPr>
          <w:rFonts w:ascii="Times New Roman" w:hAnsi="Times New Roman" w:cs="Times New Roman"/>
          <w:color w:val="000000"/>
          <w:lang w:bidi="ar-IQ"/>
        </w:rPr>
        <w:t>”</w:t>
      </w:r>
    </w:p>
    <w:p w:rsidR="00027878" w:rsidRDefault="00027878" w:rsidP="00DF5963">
      <w:pPr>
        <w:bidi w:val="0"/>
        <w:spacing w:after="0" w:line="240" w:lineRule="auto"/>
        <w:ind w:left="57" w:right="57"/>
        <w:contextualSpacing/>
        <w:jc w:val="lowKashida"/>
        <w:rPr>
          <w:rFonts w:ascii="Times New Roman" w:hAnsi="Times New Roman" w:cs="Times New Roman"/>
          <w:color w:val="000000"/>
          <w:lang w:bidi="ar-IQ"/>
        </w:rPr>
      </w:pPr>
      <w:r w:rsidRPr="00105119">
        <w:rPr>
          <w:rFonts w:ascii="Times New Roman" w:hAnsi="Times New Roman" w:cs="Times New Roman"/>
          <w:color w:val="000000"/>
          <w:lang w:bidi="ar-IQ"/>
        </w:rPr>
        <w:t>Ref. [4] or reference [4] should not be used except at the beginning of sentences, Reference [4] indicted that …….</w:t>
      </w:r>
    </w:p>
    <w:p w:rsidR="00954786" w:rsidRPr="00954786" w:rsidRDefault="00954786" w:rsidP="00DF5963">
      <w:pPr>
        <w:bidi w:val="0"/>
        <w:spacing w:after="0" w:line="240" w:lineRule="auto"/>
        <w:ind w:left="57" w:right="57"/>
        <w:contextualSpacing/>
        <w:jc w:val="lowKashida"/>
        <w:rPr>
          <w:rFonts w:ascii="Times New Roman" w:hAnsi="Times New Roman" w:cs="Times New Roman"/>
          <w:color w:val="000000"/>
          <w:lang w:bidi="ar-IQ"/>
        </w:rPr>
      </w:pPr>
      <w:r w:rsidRPr="00954786">
        <w:rPr>
          <w:rStyle w:val="st1"/>
          <w:rFonts w:ascii="Times New Roman" w:hAnsi="Times New Roman" w:cs="Times New Roman"/>
          <w:color w:val="545454"/>
        </w:rPr>
        <w:t>Papers that have not been published should be cited as “</w:t>
      </w:r>
      <w:r w:rsidRPr="00954786">
        <w:rPr>
          <w:rFonts w:ascii="Times New Roman" w:hAnsi="Times New Roman" w:cs="Times New Roman"/>
          <w:vanish/>
          <w:color w:val="545454"/>
        </w:rPr>
        <w:br/>
      </w:r>
      <w:r w:rsidRPr="00954786">
        <w:rPr>
          <w:rStyle w:val="st1"/>
          <w:rFonts w:ascii="Times New Roman" w:hAnsi="Times New Roman" w:cs="Times New Roman"/>
          <w:color w:val="545454"/>
        </w:rPr>
        <w:t xml:space="preserve">unpublished”. Please give affiliations and addresses for private </w:t>
      </w:r>
      <w:r w:rsidRPr="00954786">
        <w:rPr>
          <w:rFonts w:ascii="Times New Roman" w:hAnsi="Times New Roman" w:cs="Times New Roman"/>
          <w:vanish/>
          <w:color w:val="545454"/>
        </w:rPr>
        <w:br/>
      </w:r>
      <w:r w:rsidRPr="00954786">
        <w:rPr>
          <w:rStyle w:val="st1"/>
          <w:rFonts w:ascii="Times New Roman" w:hAnsi="Times New Roman" w:cs="Times New Roman"/>
          <w:color w:val="545454"/>
        </w:rPr>
        <w:t>communications.</w:t>
      </w:r>
    </w:p>
    <w:p w:rsidR="00027878" w:rsidRPr="00105119" w:rsidRDefault="00027878" w:rsidP="00DF5963">
      <w:pPr>
        <w:bidi w:val="0"/>
        <w:spacing w:after="0" w:line="240" w:lineRule="auto"/>
        <w:ind w:left="57" w:right="57"/>
        <w:contextualSpacing/>
        <w:jc w:val="lowKashida"/>
        <w:rPr>
          <w:rFonts w:ascii="Times New Roman" w:hAnsi="Times New Roman" w:cs="Times New Roman"/>
          <w:color w:val="000000"/>
          <w:lang w:bidi="ar-IQ"/>
        </w:rPr>
      </w:pPr>
    </w:p>
    <w:p w:rsidR="00027878" w:rsidRPr="00105119" w:rsidRDefault="00027878" w:rsidP="00DF5963">
      <w:pPr>
        <w:bidi w:val="0"/>
        <w:spacing w:after="0" w:line="240" w:lineRule="auto"/>
        <w:ind w:left="57" w:right="57"/>
        <w:contextualSpacing/>
        <w:jc w:val="lowKashida"/>
        <w:rPr>
          <w:rFonts w:ascii="Times New Roman" w:hAnsi="Times New Roman" w:cs="Times New Roman"/>
          <w:i/>
          <w:iCs/>
          <w:color w:val="000000"/>
          <w:lang w:bidi="ar-IQ"/>
        </w:rPr>
      </w:pPr>
      <w:r w:rsidRPr="00105119">
        <w:rPr>
          <w:rFonts w:ascii="Times New Roman" w:hAnsi="Times New Roman" w:cs="Times New Roman"/>
          <w:i/>
          <w:iCs/>
          <w:color w:val="000000"/>
          <w:lang w:bidi="ar-IQ"/>
        </w:rPr>
        <w:t>II. Abbreviations and Acronyms</w:t>
      </w:r>
    </w:p>
    <w:p w:rsidR="00027878" w:rsidRDefault="00027878" w:rsidP="00DF5963">
      <w:pPr>
        <w:bidi w:val="0"/>
        <w:spacing w:after="0" w:line="240" w:lineRule="auto"/>
        <w:ind w:left="57" w:right="57"/>
        <w:contextualSpacing/>
        <w:jc w:val="lowKashida"/>
        <w:rPr>
          <w:rFonts w:ascii="Times New Roman" w:hAnsi="Times New Roman" w:cs="Times New Roman"/>
          <w:color w:val="000000"/>
          <w:lang w:val="en-GB" w:bidi="ar-IQ"/>
        </w:rPr>
      </w:pPr>
      <w:r w:rsidRPr="00105119">
        <w:rPr>
          <w:rFonts w:ascii="Times New Roman" w:hAnsi="Times New Roman" w:cs="Times New Roman"/>
          <w:color w:val="000000"/>
          <w:lang w:bidi="ar-IQ"/>
        </w:rPr>
        <w:t>Define all the abbreviations and acronyms the first time they appear in the article text. Do not use abbreviations in the paper title unless th</w:t>
      </w:r>
      <w:r w:rsidR="0087025D">
        <w:rPr>
          <w:rFonts w:ascii="Times New Roman" w:hAnsi="Times New Roman" w:cs="Times New Roman"/>
          <w:color w:val="000000"/>
          <w:lang w:bidi="ar-IQ"/>
        </w:rPr>
        <w:t>ey are unavoidable</w:t>
      </w:r>
      <w:r w:rsidRPr="00105119">
        <w:rPr>
          <w:rFonts w:ascii="Times New Roman" w:hAnsi="Times New Roman" w:cs="Times New Roman"/>
          <w:color w:val="000000"/>
          <w:lang w:bidi="ar-IQ"/>
        </w:rPr>
        <w:t xml:space="preserve">. Write zero before the decimal 0.56 and do not write </w:t>
      </w:r>
      <w:r w:rsidRPr="00105119">
        <w:rPr>
          <w:rFonts w:ascii="Times New Roman" w:hAnsi="Times New Roman" w:cs="Times New Roman"/>
          <w:color w:val="000000"/>
          <w:lang w:val="en-GB" w:bidi="ar-IQ"/>
        </w:rPr>
        <w:t>.56 and write cm</w:t>
      </w:r>
      <w:r w:rsidRPr="00105119">
        <w:rPr>
          <w:rFonts w:ascii="Times New Roman" w:hAnsi="Times New Roman" w:cs="Times New Roman"/>
          <w:color w:val="000000"/>
          <w:vertAlign w:val="superscript"/>
          <w:lang w:val="en-GB" w:bidi="ar-IQ"/>
        </w:rPr>
        <w:t>3</w:t>
      </w:r>
      <w:r w:rsidRPr="00105119">
        <w:rPr>
          <w:rFonts w:ascii="Times New Roman" w:hAnsi="Times New Roman" w:cs="Times New Roman"/>
          <w:color w:val="000000"/>
          <w:lang w:val="en-GB" w:bidi="ar-IQ"/>
        </w:rPr>
        <w:t xml:space="preserve"> and do not write cc.</w:t>
      </w:r>
      <w:r w:rsidRPr="00105119">
        <w:rPr>
          <w:rFonts w:ascii="Times New Roman" w:hAnsi="Times New Roman" w:cs="Times New Roman"/>
          <w:color w:val="000000"/>
          <w:lang w:bidi="ar-IQ"/>
        </w:rPr>
        <w:t xml:space="preserve"> For dimensions use </w:t>
      </w:r>
      <w:r w:rsidRPr="00105119">
        <w:rPr>
          <w:rFonts w:ascii="Times New Roman" w:hAnsi="Times New Roman" w:cs="Times New Roman"/>
          <w:color w:val="000000"/>
          <w:lang w:val="en-GB" w:bidi="ar-IQ"/>
        </w:rPr>
        <w:t>6.5</w:t>
      </w:r>
      <w:r w:rsidRPr="00105119">
        <w:rPr>
          <w:rFonts w:ascii="Times New Roman" w:hAnsi="Times New Roman" w:cs="Times New Roman"/>
          <w:color w:val="000000"/>
          <w:rtl/>
          <w:lang w:val="en-GB" w:bidi="ar-IQ"/>
        </w:rPr>
        <w:t>×</w:t>
      </w:r>
      <w:r w:rsidRPr="00105119">
        <w:rPr>
          <w:rFonts w:ascii="Times New Roman" w:hAnsi="Times New Roman" w:cs="Times New Roman"/>
          <w:color w:val="000000"/>
          <w:lang w:bidi="ar-IQ"/>
        </w:rPr>
        <w:t>6.5 cm</w:t>
      </w:r>
      <w:r w:rsidRPr="00105119">
        <w:rPr>
          <w:rFonts w:ascii="Times New Roman" w:hAnsi="Times New Roman" w:cs="Times New Roman"/>
          <w:color w:val="000000"/>
          <w:vertAlign w:val="superscript"/>
          <w:lang w:bidi="ar-IQ"/>
        </w:rPr>
        <w:t>2</w:t>
      </w:r>
      <w:r w:rsidRPr="00105119">
        <w:rPr>
          <w:rFonts w:ascii="Times New Roman" w:hAnsi="Times New Roman" w:cs="Times New Roman"/>
          <w:color w:val="000000"/>
          <w:lang w:bidi="ar-IQ"/>
        </w:rPr>
        <w:t xml:space="preserve">, and </w:t>
      </w:r>
      <w:r w:rsidRPr="00105119">
        <w:rPr>
          <w:rFonts w:ascii="Times New Roman" w:hAnsi="Times New Roman" w:cs="Times New Roman"/>
          <w:color w:val="000000"/>
          <w:lang w:val="en-GB" w:bidi="ar-IQ"/>
        </w:rPr>
        <w:t>do not write</w:t>
      </w:r>
      <w:r w:rsidRPr="00105119">
        <w:rPr>
          <w:rFonts w:ascii="Times New Roman" w:hAnsi="Times New Roman" w:cs="Times New Roman"/>
          <w:color w:val="000000"/>
          <w:lang w:bidi="ar-IQ"/>
        </w:rPr>
        <w:t xml:space="preserve"> 6.5 cm 6.5</w:t>
      </w:r>
      <w:r w:rsidRPr="00105119">
        <w:rPr>
          <w:rFonts w:ascii="Times New Roman" w:hAnsi="Times New Roman" w:cs="Times New Roman"/>
          <w:color w:val="000000"/>
          <w:rtl/>
          <w:lang w:bidi="ar-IQ"/>
        </w:rPr>
        <w:t>×</w:t>
      </w:r>
      <w:r w:rsidRPr="00105119">
        <w:rPr>
          <w:rFonts w:ascii="Times New Roman" w:hAnsi="Times New Roman" w:cs="Times New Roman"/>
          <w:color w:val="000000"/>
          <w:lang w:val="en-GB" w:bidi="ar-IQ"/>
        </w:rPr>
        <w:t xml:space="preserve">cm. </w:t>
      </w:r>
    </w:p>
    <w:p w:rsidR="00C3542A" w:rsidRPr="00105119" w:rsidRDefault="00C3542A" w:rsidP="00DF5963">
      <w:pPr>
        <w:bidi w:val="0"/>
        <w:spacing w:after="0" w:line="240" w:lineRule="auto"/>
        <w:ind w:left="57" w:right="57"/>
        <w:contextualSpacing/>
        <w:jc w:val="lowKashida"/>
        <w:rPr>
          <w:rFonts w:ascii="Times New Roman" w:hAnsi="Times New Roman" w:cs="Times New Roman"/>
          <w:color w:val="000000"/>
          <w:lang w:bidi="ar-IQ"/>
        </w:rPr>
      </w:pPr>
    </w:p>
    <w:p w:rsidR="00027878" w:rsidRPr="00A00482" w:rsidRDefault="00027878" w:rsidP="00DF5963">
      <w:pPr>
        <w:bidi w:val="0"/>
        <w:spacing w:after="0" w:line="240" w:lineRule="auto"/>
        <w:ind w:left="57" w:right="57"/>
        <w:contextualSpacing/>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III. Nomenclature &amp; units</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 xml:space="preserve">The nomenclature should be in alphabetic (capital letters first, followed by lowercase letters), followed by any Greek symbols, with subscript and superscript last. Units should be included between parentheses (x) using the international system of units SI (MKS) or CGS as primary </w:t>
      </w:r>
      <w:r w:rsidRPr="00A00482">
        <w:rPr>
          <w:rFonts w:ascii="Times New Roman" w:hAnsi="Times New Roman" w:cs="Times New Roman"/>
          <w:color w:val="000000"/>
          <w:lang w:bidi="ar-IQ"/>
        </w:rPr>
        <w:lastRenderedPageBreak/>
        <w:t xml:space="preserve">units. English units may be used as secondary units (in parentheses). Avoid combining SI and CGS </w:t>
      </w:r>
      <w:r w:rsidR="009A6546" w:rsidRPr="00A00482">
        <w:rPr>
          <w:rFonts w:ascii="Times New Roman" w:hAnsi="Times New Roman" w:cs="Times New Roman"/>
          <w:color w:val="000000"/>
          <w:lang w:bidi="ar-IQ"/>
        </w:rPr>
        <w:t>units that</w:t>
      </w:r>
      <w:r w:rsidRPr="00A00482">
        <w:rPr>
          <w:rFonts w:ascii="Times New Roman" w:hAnsi="Times New Roman" w:cs="Times New Roman"/>
          <w:color w:val="000000"/>
          <w:lang w:bidi="ar-IQ"/>
        </w:rPr>
        <w:t xml:space="preserve"> leads to confusion because equations do not balance dimensionally. The following sample of the symbols may</w:t>
      </w:r>
      <w:r w:rsidR="00945339" w:rsidRPr="00A00482">
        <w:rPr>
          <w:rFonts w:ascii="Times New Roman" w:hAnsi="Times New Roman" w:cs="Times New Roman"/>
          <w:color w:val="000000"/>
          <w:lang w:bidi="ar-IQ"/>
        </w:rPr>
        <w:t xml:space="preserve"> be created in the nomenclature</w:t>
      </w:r>
    </w:p>
    <w:p w:rsidR="00027878" w:rsidRPr="00A00482" w:rsidRDefault="00945339"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w:t>
      </w:r>
      <w:r w:rsidR="00027878" w:rsidRPr="00A00482">
        <w:rPr>
          <w:rFonts w:ascii="Times New Roman" w:hAnsi="Times New Roman" w:cs="Times New Roman"/>
          <w:i/>
          <w:iCs/>
          <w:color w:val="000000"/>
          <w:lang w:bidi="ar-IQ"/>
        </w:rPr>
        <w:t>Symbols</w:t>
      </w:r>
      <w:r w:rsidR="008F77D3" w:rsidRPr="00A00482">
        <w:rPr>
          <w:rFonts w:ascii="Times New Roman" w:hAnsi="Times New Roman" w:cs="Times New Roman"/>
          <w:i/>
          <w:iCs/>
          <w:color w:val="000000"/>
          <w:lang w:bidi="ar-IQ"/>
        </w:rPr>
        <w:t>, Greek, &amp; abbreviations</w:t>
      </w:r>
      <w:r w:rsidRPr="00A00482">
        <w:rPr>
          <w:rFonts w:ascii="Times New Roman" w:hAnsi="Times New Roman" w:cs="Times New Roman"/>
          <w:color w:val="000000"/>
          <w:lang w:bidi="ar-IQ"/>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A: Area (mm</w:t>
      </w:r>
      <w:r w:rsidRPr="00A00482">
        <w:rPr>
          <w:rFonts w:ascii="Times New Roman" w:hAnsi="Times New Roman" w:cs="Times New Roman"/>
          <w:color w:val="000000"/>
          <w:vertAlign w:val="superscript"/>
        </w:rPr>
        <w:t>2</w:t>
      </w:r>
      <w:r w:rsidRPr="00A00482">
        <w:rPr>
          <w:rFonts w:ascii="Times New Roman" w:hAnsi="Times New Roman" w:cs="Times New Roman"/>
          <w:color w:val="000000"/>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rPr>
        <w:t>E: Young's modulus (</w:t>
      </w:r>
      <w:proofErr w:type="spellStart"/>
      <w:proofErr w:type="gramStart"/>
      <w:r w:rsidRPr="00A00482">
        <w:rPr>
          <w:rFonts w:ascii="Times New Roman" w:hAnsi="Times New Roman" w:cs="Times New Roman"/>
          <w:color w:val="000000"/>
        </w:rPr>
        <w:t>GPa</w:t>
      </w:r>
      <w:proofErr w:type="spellEnd"/>
      <w:proofErr w:type="gramEnd"/>
      <w:r w:rsidRPr="00A00482">
        <w:rPr>
          <w:rFonts w:ascii="Times New Roman" w:hAnsi="Times New Roman" w:cs="Times New Roman"/>
          <w:color w:val="000000"/>
          <w:lang w:bidi="ar-IQ"/>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proofErr w:type="spellStart"/>
      <w:r w:rsidRPr="00A00482">
        <w:rPr>
          <w:rFonts w:ascii="Times New Roman" w:hAnsi="Times New Roman" w:cs="Times New Roman"/>
          <w:color w:val="000000"/>
        </w:rPr>
        <w:t>F</w:t>
      </w:r>
      <w:r w:rsidRPr="00A00482">
        <w:rPr>
          <w:rFonts w:ascii="Times New Roman" w:hAnsi="Times New Roman" w:cs="Times New Roman"/>
          <w:color w:val="000000"/>
          <w:vertAlign w:val="subscript"/>
        </w:rPr>
        <w:t>x</w:t>
      </w:r>
      <w:proofErr w:type="gramStart"/>
      <w:r w:rsidRPr="00A00482">
        <w:rPr>
          <w:rFonts w:ascii="Times New Roman" w:hAnsi="Times New Roman" w:cs="Times New Roman"/>
          <w:color w:val="000000"/>
        </w:rPr>
        <w:t>,F</w:t>
      </w:r>
      <w:r w:rsidRPr="00A00482">
        <w:rPr>
          <w:rFonts w:ascii="Times New Roman" w:hAnsi="Times New Roman" w:cs="Times New Roman"/>
          <w:color w:val="000000"/>
          <w:vertAlign w:val="subscript"/>
        </w:rPr>
        <w:t>y</w:t>
      </w:r>
      <w:r w:rsidRPr="00A00482">
        <w:rPr>
          <w:rFonts w:ascii="Times New Roman" w:hAnsi="Times New Roman" w:cs="Times New Roman"/>
          <w:color w:val="000000"/>
        </w:rPr>
        <w:t>,F</w:t>
      </w:r>
      <w:r w:rsidRPr="00A00482">
        <w:rPr>
          <w:rFonts w:ascii="Times New Roman" w:hAnsi="Times New Roman" w:cs="Times New Roman"/>
          <w:color w:val="000000"/>
          <w:vertAlign w:val="subscript"/>
        </w:rPr>
        <w:t>z</w:t>
      </w:r>
      <w:proofErr w:type="spellEnd"/>
      <w:proofErr w:type="gramEnd"/>
      <w:r w:rsidRPr="00A00482">
        <w:rPr>
          <w:rFonts w:ascii="Times New Roman" w:hAnsi="Times New Roman" w:cs="Times New Roman"/>
          <w:color w:val="000000"/>
        </w:rPr>
        <w:t>: Forces in x, y, z directions (N)</w:t>
      </w:r>
    </w:p>
    <w:p w:rsidR="00027878" w:rsidRPr="00A00482" w:rsidRDefault="008F77D3"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 xml:space="preserve"> </w:t>
      </w:r>
      <w:r w:rsidR="00027878" w:rsidRPr="00A00482">
        <w:rPr>
          <w:rFonts w:ascii="Times New Roman" w:hAnsi="Times New Roman" w:cs="Times New Roman"/>
          <w:color w:val="000000"/>
        </w:rPr>
        <w:t>[</w:t>
      </w:r>
      <w:r w:rsidR="00027878" w:rsidRPr="00A00482">
        <w:rPr>
          <w:rFonts w:ascii="Times New Roman" w:hAnsi="Times New Roman" w:cs="Times New Roman"/>
          <w:color w:val="000000"/>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13" o:title=""/>
          </v:shape>
          <o:OLEObject Type="Embed" ProgID="Equation.3" ShapeID="_x0000_i1025" DrawAspect="Content" ObjectID="_1615455288" r:id="rId14"/>
        </w:object>
      </w:r>
      <w:r w:rsidR="00027878" w:rsidRPr="00A00482">
        <w:rPr>
          <w:rFonts w:ascii="Times New Roman" w:hAnsi="Times New Roman" w:cs="Times New Roman"/>
          <w:color w:val="000000"/>
        </w:rPr>
        <w:t>]: Vector of nodal displacement (mm)</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position w:val="-10"/>
        </w:rPr>
        <w:object w:dxaOrig="380" w:dyaOrig="340">
          <v:shape id="_x0000_i1026" type="#_x0000_t75" style="width:18.75pt;height:17.25pt" o:ole="">
            <v:imagedata r:id="rId15" o:title=""/>
          </v:shape>
          <o:OLEObject Type="Embed" ProgID="Equation.3" ShapeID="_x0000_i1026" DrawAspect="Content" ObjectID="_1615455289" r:id="rId16"/>
        </w:object>
      </w:r>
      <w:r w:rsidRPr="00A00482">
        <w:rPr>
          <w:rFonts w:ascii="Times New Roman" w:hAnsi="Times New Roman" w:cs="Times New Roman"/>
          <w:color w:val="000000"/>
        </w:rPr>
        <w:t>: Stress tensor (</w:t>
      </w:r>
      <w:proofErr w:type="spellStart"/>
      <w:r w:rsidRPr="00A00482">
        <w:rPr>
          <w:rFonts w:ascii="Times New Roman" w:hAnsi="Times New Roman" w:cs="Times New Roman"/>
          <w:color w:val="000000"/>
        </w:rPr>
        <w:t>MPa</w:t>
      </w:r>
      <w:proofErr w:type="spellEnd"/>
      <w:r w:rsidRPr="00A00482">
        <w:rPr>
          <w:rFonts w:ascii="Times New Roman" w:hAnsi="Times New Roman" w:cs="Times New Roman"/>
          <w:color w:val="000000"/>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ASTM: American society for testing and materials</w:t>
      </w:r>
    </w:p>
    <w:p w:rsidR="00027878" w:rsidRPr="00A00482" w:rsidRDefault="005C3D6D"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COM</w:t>
      </w:r>
      <w:r w:rsidR="00027878" w:rsidRPr="00A00482">
        <w:rPr>
          <w:rFonts w:ascii="Times New Roman" w:hAnsi="Times New Roman" w:cs="Times New Roman"/>
          <w:color w:val="000000"/>
        </w:rPr>
        <w:t>: Center of mass</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IP: Interface pressure (</w:t>
      </w:r>
      <w:proofErr w:type="spellStart"/>
      <w:r w:rsidRPr="00A00482">
        <w:rPr>
          <w:rFonts w:ascii="Times New Roman" w:hAnsi="Times New Roman" w:cs="Times New Roman"/>
          <w:color w:val="000000"/>
        </w:rPr>
        <w:t>kPa</w:t>
      </w:r>
      <w:proofErr w:type="spellEnd"/>
      <w:r w:rsidRPr="00A00482">
        <w:rPr>
          <w:rFonts w:ascii="Times New Roman" w:hAnsi="Times New Roman" w:cs="Times New Roman"/>
          <w:color w:val="000000"/>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p>
    <w:p w:rsidR="00027878" w:rsidRPr="00A00482" w:rsidRDefault="00027878" w:rsidP="00DF5963">
      <w:pPr>
        <w:bidi w:val="0"/>
        <w:spacing w:afterLines="30" w:after="72" w:line="240" w:lineRule="auto"/>
        <w:ind w:left="57" w:right="57"/>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IV. Equations</w:t>
      </w:r>
    </w:p>
    <w:p w:rsidR="00027878" w:rsidRPr="00A00482" w:rsidRDefault="00027878" w:rsidP="00DF5963">
      <w:pPr>
        <w:bidi w:val="0"/>
        <w:spacing w:afterLines="30" w:after="72" w:line="240" w:lineRule="auto"/>
        <w:ind w:left="57" w:right="57"/>
        <w:jc w:val="both"/>
        <w:rPr>
          <w:rFonts w:ascii="Times New Roman" w:hAnsi="Times New Roman" w:cs="Times New Roman"/>
          <w:color w:val="000000"/>
          <w:lang w:bidi="ar-IQ"/>
        </w:rPr>
      </w:pPr>
      <w:r w:rsidRPr="00A00482">
        <w:rPr>
          <w:rFonts w:ascii="Times New Roman" w:hAnsi="Times New Roman" w:cs="Times New Roman"/>
          <w:color w:val="000000"/>
          <w:lang w:bidi="ar-IQ"/>
        </w:rPr>
        <w:t>Equations should be numbered consequently beginning with (1) to the end of the paper. The parentheses should be set flush right in the column in the same line as the equation within the text. Equations should be referenced as Eq. (x) except at the beginning of the sentence: "Equation (1) is.... “</w:t>
      </w:r>
    </w:p>
    <w:p w:rsidR="004657FD" w:rsidRDefault="00731FB8" w:rsidP="00DF5963">
      <w:pPr>
        <w:bidi w:val="0"/>
        <w:spacing w:beforeLines="30" w:before="72" w:afterLines="30" w:after="72" w:line="240" w:lineRule="auto"/>
        <w:ind w:left="57" w:right="57"/>
        <w:jc w:val="both"/>
        <w:rPr>
          <w:rFonts w:ascii="Times New Roman" w:eastAsia="Times New Roman" w:hAnsi="Times New Roman" w:cs="Times New Roman"/>
          <w:color w:val="000000"/>
        </w:rPr>
      </w:pPr>
      <m:oMath>
        <m:sSup>
          <m:sSupPr>
            <m:ctrlPr>
              <w:rPr>
                <w:rFonts w:ascii="Cambria Math" w:hAnsi="Cambria Math" w:cs="Times New Roman"/>
                <w:i/>
                <w:iCs/>
                <w:color w:val="000000"/>
              </w:rPr>
            </m:ctrlPr>
          </m:sSupPr>
          <m:e>
            <m:r>
              <w:rPr>
                <w:rFonts w:ascii="Cambria Math" w:hAnsi="Cambria Math" w:cs="Times New Roman"/>
                <w:color w:val="000000"/>
              </w:rPr>
              <m:t>S</m:t>
            </m:r>
          </m:e>
          <m:sup>
            <m:r>
              <w:rPr>
                <w:rFonts w:ascii="Cambria Math" w:hAnsi="Cambria Math" w:cs="Times New Roman"/>
                <w:color w:val="000000"/>
              </w:rPr>
              <m:t>α</m:t>
            </m:r>
          </m:sup>
        </m:sSup>
        <m:r>
          <w:rPr>
            <w:rFonts w:ascii="Cambria Math" w:hAnsi="Cambria Math" w:cs="Times New Roman"/>
            <w:color w:val="000000"/>
          </w:rPr>
          <m:t>=</m:t>
        </m:r>
        <m:sSup>
          <m:sSupPr>
            <m:ctrlPr>
              <w:rPr>
                <w:rFonts w:ascii="Cambria Math" w:hAnsi="Cambria Math" w:cs="Times New Roman"/>
                <w:i/>
                <w:iCs/>
                <w:color w:val="000000"/>
              </w:rPr>
            </m:ctrlPr>
          </m:sSupPr>
          <m:e>
            <m:d>
              <m:dPr>
                <m:ctrlPr>
                  <w:rPr>
                    <w:rFonts w:ascii="Cambria Math" w:hAnsi="Cambria Math" w:cs="Times New Roman"/>
                    <w:i/>
                    <w:iCs/>
                    <w:color w:val="000000"/>
                  </w:rPr>
                </m:ctrlPr>
              </m:dPr>
              <m:e>
                <m:f>
                  <m:fPr>
                    <m:ctrlPr>
                      <w:rPr>
                        <w:rFonts w:ascii="Cambria Math" w:hAnsi="Cambria Math" w:cs="Times New Roman"/>
                        <w:i/>
                        <w:iCs/>
                        <w:color w:val="000000"/>
                      </w:rPr>
                    </m:ctrlPr>
                  </m:fPr>
                  <m:num>
                    <m:sSub>
                      <m:sSubPr>
                        <m:ctrlPr>
                          <w:rPr>
                            <w:rFonts w:ascii="Cambria Math" w:hAnsi="Cambria Math" w:cs="Times New Roman"/>
                            <w:i/>
                            <w:iCs/>
                            <w:color w:val="000000"/>
                          </w:rPr>
                        </m:ctrlPr>
                      </m:sSubPr>
                      <m:e>
                        <m:r>
                          <w:rPr>
                            <w:rFonts w:ascii="Cambria Math" w:hAnsi="Cambria Math" w:cs="Times New Roman"/>
                            <w:color w:val="000000"/>
                          </w:rPr>
                          <m:t>w</m:t>
                        </m:r>
                      </m:e>
                      <m:sub>
                        <m:r>
                          <w:rPr>
                            <w:rFonts w:ascii="Cambria Math" w:hAnsi="Cambria Math" w:cs="Times New Roman"/>
                            <w:color w:val="000000"/>
                          </w:rPr>
                          <m:t>c</m:t>
                        </m:r>
                      </m:sub>
                    </m:sSub>
                  </m:num>
                  <m:den>
                    <m:r>
                      <w:rPr>
                        <w:rFonts w:ascii="Cambria Math" w:hAnsi="Cambria Math" w:cs="Times New Roman"/>
                        <w:color w:val="000000"/>
                      </w:rPr>
                      <m:t>tan</m:t>
                    </m:r>
                    <m:d>
                      <m:dPr>
                        <m:ctrlPr>
                          <w:rPr>
                            <w:rFonts w:ascii="Cambria Math" w:hAnsi="Cambria Math" w:cs="Times New Roman"/>
                            <w:i/>
                            <w:iCs/>
                            <w:color w:val="000000"/>
                          </w:rPr>
                        </m:ctrlPr>
                      </m:dPr>
                      <m:e>
                        <m:f>
                          <m:fPr>
                            <m:ctrlPr>
                              <w:rPr>
                                <w:rFonts w:ascii="Cambria Math" w:hAnsi="Cambria Math" w:cs="Times New Roman"/>
                                <w:i/>
                                <w:iCs/>
                                <w:color w:val="000000"/>
                              </w:rPr>
                            </m:ctrlPr>
                          </m:fPr>
                          <m:num>
                            <m:sSub>
                              <m:sSubPr>
                                <m:ctrlPr>
                                  <w:rPr>
                                    <w:rFonts w:ascii="Cambria Math" w:hAnsi="Cambria Math" w:cs="Times New Roman"/>
                                    <w:i/>
                                    <w:iCs/>
                                    <w:color w:val="000000"/>
                                  </w:rPr>
                                </m:ctrlPr>
                              </m:sSubPr>
                              <m:e>
                                <m:r>
                                  <w:rPr>
                                    <w:rFonts w:ascii="Cambria Math" w:hAnsi="Cambria Math" w:cs="Times New Roman"/>
                                    <w:color w:val="000000"/>
                                  </w:rPr>
                                  <m:t>w</m:t>
                                </m:r>
                              </m:e>
                              <m:sub>
                                <m:r>
                                  <w:rPr>
                                    <w:rFonts w:ascii="Cambria Math" w:hAnsi="Cambria Math" w:cs="Times New Roman"/>
                                    <w:color w:val="000000"/>
                                  </w:rPr>
                                  <m:t>c</m:t>
                                </m:r>
                              </m:sub>
                            </m:sSub>
                            <m:r>
                              <w:rPr>
                                <w:rFonts w:ascii="Cambria Math" w:hAnsi="Cambria Math" w:cs="Times New Roman"/>
                                <w:color w:val="000000"/>
                              </w:rPr>
                              <m:t>*T</m:t>
                            </m:r>
                          </m:num>
                          <m:den>
                            <m:r>
                              <w:rPr>
                                <w:rFonts w:ascii="Cambria Math" w:hAnsi="Cambria Math" w:cs="Times New Roman"/>
                                <w:color w:val="000000"/>
                              </w:rPr>
                              <m:t>2</m:t>
                            </m:r>
                          </m:den>
                        </m:f>
                      </m:e>
                    </m:d>
                  </m:den>
                </m:f>
                <m:r>
                  <w:rPr>
                    <w:rFonts w:ascii="Cambria Math" w:hAnsi="Cambria Math" w:cs="Times New Roman"/>
                    <w:color w:val="000000"/>
                  </w:rPr>
                  <m:t>×</m:t>
                </m:r>
                <m:f>
                  <m:fPr>
                    <m:ctrlPr>
                      <w:rPr>
                        <w:rFonts w:ascii="Cambria Math" w:hAnsi="Cambria Math" w:cs="Times New Roman"/>
                        <w:i/>
                        <w:iCs/>
                        <w:color w:val="000000"/>
                      </w:rPr>
                    </m:ctrlPr>
                  </m:fPr>
                  <m:num>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num>
                  <m:den>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den>
                </m:f>
              </m:e>
            </m:d>
          </m:e>
          <m:sup>
            <m:r>
              <w:rPr>
                <w:rFonts w:ascii="Cambria Math" w:hAnsi="Cambria Math" w:cs="Times New Roman"/>
                <w:color w:val="000000"/>
              </w:rPr>
              <m:t>α</m:t>
            </m:r>
          </m:sup>
        </m:sSup>
        <m:r>
          <w:rPr>
            <w:rFonts w:ascii="Cambria Math" w:hAnsi="Cambria Math" w:cs="Times New Roman"/>
            <w:color w:val="000000"/>
          </w:rPr>
          <m:t>=</m:t>
        </m:r>
        <m:sSup>
          <m:sSupPr>
            <m:ctrlPr>
              <w:rPr>
                <w:rFonts w:ascii="Cambria Math" w:hAnsi="Cambria Math" w:cs="Times New Roman"/>
                <w:i/>
                <w:iCs/>
                <w:color w:val="000000"/>
              </w:rPr>
            </m:ctrlPr>
          </m:sSupPr>
          <m:e>
            <m:r>
              <w:rPr>
                <w:rFonts w:ascii="Cambria Math" w:hAnsi="Cambria Math" w:cs="Times New Roman"/>
                <w:color w:val="000000"/>
              </w:rPr>
              <m:t>Ω</m:t>
            </m:r>
          </m:e>
          <m:sup>
            <m:r>
              <w:rPr>
                <w:rFonts w:ascii="Cambria Math" w:hAnsi="Cambria Math" w:cs="Times New Roman"/>
                <w:color w:val="000000"/>
              </w:rPr>
              <m:t>α</m:t>
            </m:r>
          </m:sup>
        </m:sSup>
        <m:r>
          <w:rPr>
            <w:rFonts w:ascii="Cambria Math" w:hAnsi="Cambria Math" w:cs="Times New Roman"/>
            <w:color w:val="000000"/>
          </w:rPr>
          <m:t>×</m:t>
        </m:r>
        <m:sSup>
          <m:sSupPr>
            <m:ctrlPr>
              <w:rPr>
                <w:rFonts w:ascii="Cambria Math" w:hAnsi="Cambria Math" w:cs="Times New Roman"/>
                <w:i/>
                <w:iCs/>
                <w:color w:val="000000"/>
              </w:rPr>
            </m:ctrlPr>
          </m:sSupPr>
          <m:e>
            <m:d>
              <m:dPr>
                <m:ctrlPr>
                  <w:rPr>
                    <w:rFonts w:ascii="Cambria Math" w:hAnsi="Cambria Math" w:cs="Times New Roman"/>
                    <w:i/>
                    <w:iCs/>
                    <w:color w:val="000000"/>
                  </w:rPr>
                </m:ctrlPr>
              </m:dPr>
              <m:e>
                <m:f>
                  <m:fPr>
                    <m:ctrlPr>
                      <w:rPr>
                        <w:rFonts w:ascii="Cambria Math" w:hAnsi="Cambria Math" w:cs="Times New Roman"/>
                        <w:i/>
                        <w:iCs/>
                        <w:color w:val="000000"/>
                      </w:rPr>
                    </m:ctrlPr>
                  </m:fPr>
                  <m:num>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num>
                  <m:den>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den>
                </m:f>
              </m:e>
            </m:d>
          </m:e>
          <m:sup>
            <m:r>
              <w:rPr>
                <w:rFonts w:ascii="Cambria Math" w:hAnsi="Cambria Math" w:cs="Times New Roman"/>
                <w:color w:val="000000"/>
              </w:rPr>
              <m:t>α</m:t>
            </m:r>
          </m:sup>
        </m:sSup>
      </m:oMath>
      <w:r w:rsidR="009368E3" w:rsidRPr="00A00482">
        <w:rPr>
          <w:rFonts w:ascii="Times New Roman" w:eastAsia="Times New Roman" w:hAnsi="Times New Roman" w:cs="Times New Roman"/>
          <w:color w:val="000000"/>
        </w:rPr>
        <w:t xml:space="preserve"> </w:t>
      </w:r>
      <w:r w:rsidR="00C3542A" w:rsidRPr="00A00482">
        <w:rPr>
          <w:rFonts w:ascii="Times New Roman" w:eastAsia="Times New Roman" w:hAnsi="Times New Roman" w:cs="Times New Roman"/>
          <w:color w:val="000000"/>
        </w:rPr>
        <w:t xml:space="preserve">(1) </w:t>
      </w:r>
      <w:r w:rsidR="00027878" w:rsidRPr="00A00482">
        <w:rPr>
          <w:rFonts w:ascii="Times New Roman" w:eastAsia="Times New Roman" w:hAnsi="Times New Roman" w:cs="Times New Roman"/>
          <w:color w:val="000000"/>
        </w:rPr>
        <w:t xml:space="preserve">  </w:t>
      </w:r>
    </w:p>
    <w:p w:rsidR="00027878" w:rsidRPr="00A00482" w:rsidRDefault="00027878" w:rsidP="004657FD">
      <w:pPr>
        <w:bidi w:val="0"/>
        <w:spacing w:beforeLines="30" w:before="72" w:afterLines="30" w:after="72" w:line="240" w:lineRule="auto"/>
        <w:ind w:left="57" w:right="57"/>
        <w:jc w:val="both"/>
        <w:rPr>
          <w:rFonts w:ascii="Times New Roman" w:hAnsi="Times New Roman" w:cs="Times New Roman"/>
          <w:color w:val="000000"/>
          <w:lang w:bidi="ar-IQ"/>
        </w:rPr>
      </w:pPr>
      <w:r w:rsidRPr="00A00482">
        <w:rPr>
          <w:rFonts w:ascii="Times New Roman" w:eastAsia="Times New Roman" w:hAnsi="Times New Roman" w:cs="Times New Roman"/>
          <w:color w:val="000000"/>
        </w:rPr>
        <w:t xml:space="preserve">                            </w:t>
      </w:r>
    </w:p>
    <w:p w:rsidR="00027878" w:rsidRDefault="000E40FE" w:rsidP="00DF5963">
      <w:pPr>
        <w:bidi w:val="0"/>
        <w:spacing w:beforeLines="30" w:before="72" w:afterLines="30" w:after="72" w:line="240" w:lineRule="auto"/>
        <w:ind w:left="57" w:right="57"/>
        <w:jc w:val="both"/>
        <w:rPr>
          <w:rFonts w:ascii="Times New Roman" w:eastAsia="Times New Roman" w:hAnsi="Times New Roman" w:cs="Times New Roman"/>
          <w:color w:val="000000"/>
        </w:rPr>
      </w:pPr>
      <m:oMath>
        <m:r>
          <w:rPr>
            <w:rFonts w:ascii="Cambria Math" w:hAnsi="Cambria Math" w:cs="Times New Roman"/>
            <w:color w:val="000000"/>
          </w:rPr>
          <m:t>L</m:t>
        </m:r>
        <m:d>
          <m:dPr>
            <m:begChr m:val="{"/>
            <m:endChr m:val="}"/>
            <m:ctrlPr>
              <w:rPr>
                <w:rFonts w:ascii="Cambria Math" w:hAnsi="Cambria Math" w:cs="Times New Roman"/>
                <w:i/>
                <w:iCs/>
                <w:color w:val="000000"/>
              </w:rPr>
            </m:ctrlPr>
          </m:dPr>
          <m:e>
            <m:sSup>
              <m:sSupPr>
                <m:ctrlPr>
                  <w:rPr>
                    <w:rFonts w:ascii="Cambria Math" w:hAnsi="Cambria Math" w:cs="Times New Roman"/>
                    <w:i/>
                    <w:iCs/>
                    <w:color w:val="000000"/>
                  </w:rPr>
                </m:ctrlPr>
              </m:sSupPr>
              <m:e>
                <m:r>
                  <w:rPr>
                    <w:rFonts w:ascii="Cambria Math" w:hAnsi="Cambria Math" w:cs="Times New Roman"/>
                    <w:color w:val="000000"/>
                  </w:rPr>
                  <m:t>D</m:t>
                </m:r>
              </m:e>
              <m:sup>
                <m:r>
                  <w:rPr>
                    <w:rFonts w:ascii="Cambria Math" w:hAnsi="Cambria Math" w:cs="Times New Roman"/>
                    <w:color w:val="000000"/>
                  </w:rPr>
                  <m:t>-</m:t>
                </m:r>
                <m:r>
                  <w:rPr>
                    <w:rFonts w:ascii="Cambria Math" w:hAnsi="Cambria Math" w:cs="Cambria Math" w:hint="cs"/>
                    <w:color w:val="000000"/>
                    <w:rtl/>
                    <w:lang w:bidi="he-IL"/>
                  </w:rPr>
                  <m:t>σ</m:t>
                </m:r>
              </m:sup>
            </m:sSup>
            <m:r>
              <w:rPr>
                <w:rFonts w:ascii="Cambria Math" w:hAnsi="Cambria Math" w:cs="Times New Roman"/>
                <w:color w:val="000000"/>
              </w:rPr>
              <m:t>e(t)</m:t>
            </m:r>
          </m:e>
        </m:d>
        <m:r>
          <w:rPr>
            <w:rFonts w:ascii="Cambria Math" w:hAnsi="Cambria Math" w:cs="Times New Roman"/>
            <w:color w:val="000000"/>
          </w:rPr>
          <m:t>=</m:t>
        </m:r>
        <m:sSup>
          <m:sSupPr>
            <m:ctrlPr>
              <w:rPr>
                <w:rFonts w:ascii="Cambria Math" w:hAnsi="Cambria Math" w:cs="Times New Roman"/>
                <w:i/>
                <w:iCs/>
                <w:color w:val="000000"/>
              </w:rPr>
            </m:ctrlPr>
          </m:sSupPr>
          <m:e>
            <m:r>
              <w:rPr>
                <w:rFonts w:ascii="Cambria Math" w:hAnsi="Cambria Math" w:cs="Times New Roman"/>
                <w:color w:val="000000"/>
              </w:rPr>
              <m:t>S</m:t>
            </m:r>
          </m:e>
          <m:sup>
            <m:r>
              <w:rPr>
                <w:rFonts w:ascii="Cambria Math" w:hAnsi="Cambria Math" w:cs="Times New Roman"/>
                <w:color w:val="000000"/>
              </w:rPr>
              <m:t>-</m:t>
            </m:r>
            <m:r>
              <w:rPr>
                <w:rFonts w:ascii="Cambria Math" w:hAnsi="Cambria Math" w:cs="Cambria Math" w:hint="cs"/>
                <w:color w:val="000000"/>
                <w:rtl/>
                <w:lang w:bidi="he-IL"/>
              </w:rPr>
              <m:t>σ</m:t>
            </m:r>
          </m:sup>
        </m:sSup>
        <m:r>
          <w:rPr>
            <w:rFonts w:ascii="Cambria Math" w:hAnsi="Cambria Math" w:cs="Times New Roman"/>
            <w:color w:val="000000"/>
          </w:rPr>
          <m:t>E(s)</m:t>
        </m:r>
      </m:oMath>
      <w:r w:rsidR="00027878" w:rsidRPr="00A00482">
        <w:rPr>
          <w:rFonts w:ascii="Times New Roman" w:eastAsia="Times New Roman" w:hAnsi="Times New Roman" w:cs="Times New Roman"/>
          <w:color w:val="000000"/>
        </w:rPr>
        <w:t xml:space="preserve">                         </w:t>
      </w:r>
      <w:r w:rsidR="00C3542A" w:rsidRPr="00A00482">
        <w:rPr>
          <w:rFonts w:ascii="Times New Roman" w:eastAsia="Times New Roman" w:hAnsi="Times New Roman" w:cs="Times New Roman"/>
          <w:color w:val="000000"/>
        </w:rPr>
        <w:t xml:space="preserve">      </w:t>
      </w:r>
      <w:r w:rsidR="009368E3" w:rsidRPr="00A00482">
        <w:rPr>
          <w:rFonts w:ascii="Times New Roman" w:eastAsia="Times New Roman" w:hAnsi="Times New Roman" w:cs="Times New Roman"/>
          <w:color w:val="000000"/>
        </w:rPr>
        <w:t xml:space="preserve"> </w:t>
      </w:r>
      <w:r w:rsidR="00570C0C">
        <w:rPr>
          <w:rFonts w:ascii="Times New Roman" w:eastAsia="Times New Roman" w:hAnsi="Times New Roman" w:cs="Times New Roman"/>
          <w:color w:val="000000"/>
        </w:rPr>
        <w:t xml:space="preserve"> </w:t>
      </w:r>
      <w:r w:rsidR="009368E3" w:rsidRPr="00A00482">
        <w:rPr>
          <w:rFonts w:ascii="Times New Roman" w:eastAsia="Times New Roman" w:hAnsi="Times New Roman" w:cs="Times New Roman"/>
          <w:color w:val="000000"/>
        </w:rPr>
        <w:t xml:space="preserve"> </w:t>
      </w:r>
      <w:r w:rsidR="00027878" w:rsidRPr="00A00482">
        <w:rPr>
          <w:rFonts w:ascii="Times New Roman" w:eastAsia="Times New Roman" w:hAnsi="Times New Roman" w:cs="Times New Roman"/>
          <w:color w:val="000000"/>
        </w:rPr>
        <w:t xml:space="preserve"> (2)</w:t>
      </w:r>
    </w:p>
    <w:p w:rsidR="004657FD" w:rsidRPr="00A00482" w:rsidRDefault="004657FD" w:rsidP="004657FD">
      <w:pPr>
        <w:bidi w:val="0"/>
        <w:spacing w:beforeLines="30" w:before="72" w:afterLines="30" w:after="72" w:line="240" w:lineRule="auto"/>
        <w:ind w:left="57" w:right="57"/>
        <w:jc w:val="both"/>
        <w:rPr>
          <w:rFonts w:ascii="Times New Roman" w:hAnsi="Times New Roman" w:cs="Times New Roman"/>
          <w:color w:val="000000"/>
        </w:rPr>
      </w:pPr>
    </w:p>
    <w:p w:rsidR="00027878" w:rsidRPr="00A00482" w:rsidRDefault="00027878" w:rsidP="00DF5963">
      <w:pPr>
        <w:bidi w:val="0"/>
        <w:spacing w:beforeLines="30" w:before="72" w:after="0" w:line="240" w:lineRule="auto"/>
        <w:ind w:left="57" w:right="57"/>
        <w:jc w:val="both"/>
        <w:rPr>
          <w:rFonts w:ascii="Times New Roman" w:hAnsi="Times New Roman" w:cs="Times New Roman"/>
          <w:color w:val="000000"/>
          <w:lang w:bidi="ar-IQ"/>
        </w:rPr>
      </w:pPr>
      <w:r w:rsidRPr="00A00482">
        <w:rPr>
          <w:rFonts w:ascii="Times New Roman" w:hAnsi="Times New Roman" w:cs="Times New Roman"/>
          <w:color w:val="000000"/>
          <w:lang w:bidi="ar-IQ"/>
        </w:rPr>
        <w:t>The symbols should be defined before the equations appear or immediately following.</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p>
    <w:p w:rsidR="00027878" w:rsidRPr="00A00482" w:rsidRDefault="00027878" w:rsidP="00DF5963">
      <w:pPr>
        <w:bidi w:val="0"/>
        <w:spacing w:afterLines="30" w:after="72" w:line="240" w:lineRule="auto"/>
        <w:ind w:left="57" w:right="57"/>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 xml:space="preserve">V. Figures </w:t>
      </w:r>
    </w:p>
    <w:p w:rsidR="005A4933"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All figures should be numbered and have a caption of the figure number and a brief title of the figure. Figure should be referenced as Fig</w:t>
      </w:r>
      <w:r w:rsidR="005B47A5" w:rsidRPr="00A00482">
        <w:rPr>
          <w:rFonts w:ascii="Times New Roman" w:hAnsi="Times New Roman" w:cs="Times New Roman"/>
          <w:color w:val="000000"/>
          <w:lang w:bidi="ar-IQ"/>
        </w:rPr>
        <w:t>ure</w:t>
      </w:r>
      <w:r w:rsidRPr="00A00482">
        <w:rPr>
          <w:rFonts w:ascii="Times New Roman" w:hAnsi="Times New Roman" w:cs="Times New Roman"/>
          <w:color w:val="000000"/>
          <w:lang w:bidi="ar-IQ"/>
        </w:rPr>
        <w:t xml:space="preserve"> 1, and figures as Fig</w:t>
      </w:r>
      <w:r w:rsidR="005B47A5" w:rsidRPr="00A00482">
        <w:rPr>
          <w:rFonts w:ascii="Times New Roman" w:hAnsi="Times New Roman" w:cs="Times New Roman"/>
          <w:color w:val="000000"/>
          <w:lang w:bidi="ar-IQ"/>
        </w:rPr>
        <w:t>ures</w:t>
      </w:r>
      <w:r w:rsidRPr="00A00482">
        <w:rPr>
          <w:rFonts w:ascii="Times New Roman" w:hAnsi="Times New Roman" w:cs="Times New Roman"/>
          <w:color w:val="000000"/>
          <w:lang w:bidi="ar-IQ"/>
        </w:rPr>
        <w:t xml:space="preserve"> 1-3. The position of the Fig</w:t>
      </w:r>
      <w:r w:rsidR="005B47A5" w:rsidRPr="00A00482">
        <w:rPr>
          <w:rFonts w:ascii="Times New Roman" w:hAnsi="Times New Roman" w:cs="Times New Roman"/>
          <w:color w:val="000000"/>
          <w:lang w:bidi="ar-IQ"/>
        </w:rPr>
        <w:t>ure</w:t>
      </w:r>
      <w:r w:rsidRPr="00A00482">
        <w:rPr>
          <w:rFonts w:ascii="Times New Roman" w:hAnsi="Times New Roman" w:cs="Times New Roman"/>
          <w:color w:val="000000"/>
          <w:lang w:bidi="ar-IQ"/>
        </w:rPr>
        <w:t xml:space="preserve"> should be at the top or at the bottom of page as close as possible to the first reference. Figures may appear in color / shaded of gray. Figures that are composed of only black lines and shapes should have no shaded or have-tones of gray and appear only black and white.</w:t>
      </w:r>
      <w:r w:rsidR="000A726C" w:rsidRPr="00A00482">
        <w:rPr>
          <w:rFonts w:ascii="Times New Roman" w:hAnsi="Times New Roman" w:cs="Times New Roman"/>
          <w:color w:val="000000"/>
          <w:lang w:bidi="ar-IQ"/>
        </w:rPr>
        <w:t xml:space="preserve"> If a multipart figure is made up of multiple figures, the figure should be compatible with journal guidelines.</w:t>
      </w:r>
      <w:r w:rsidR="00A165FB" w:rsidRPr="00A00482">
        <w:rPr>
          <w:rFonts w:ascii="Times New Roman" w:hAnsi="Times New Roman" w:cs="Times New Roman"/>
          <w:color w:val="000000"/>
          <w:lang w:bidi="ar-IQ"/>
        </w:rPr>
        <w:t xml:space="preserve"> The avoidance of sizing of figures less than one column should be avoided, because the enlargement results in a poor reproduction of the image.</w:t>
      </w:r>
    </w:p>
    <w:p w:rsidR="00305C26" w:rsidRPr="00A00482" w:rsidRDefault="00305C26" w:rsidP="00305C26">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In addition, minor reduction of figure size has an adverse effect on the quality of the original size of the figure.</w:t>
      </w:r>
    </w:p>
    <w:p w:rsidR="00305C26" w:rsidRDefault="00305C26" w:rsidP="00305C26">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lastRenderedPageBreak/>
        <w:t>Large figures may span both columns and positioned at the top or the bottom of the page. Borders around outside figure should be avoided. In figure axes labels, use words rather than symbols.</w:t>
      </w:r>
    </w:p>
    <w:p w:rsidR="00305C26" w:rsidRPr="00A00482" w:rsidRDefault="00305C26" w:rsidP="00305C26">
      <w:pPr>
        <w:bidi w:val="0"/>
        <w:spacing w:after="0" w:line="240" w:lineRule="auto"/>
        <w:ind w:left="57" w:right="57"/>
        <w:contextualSpacing/>
        <w:jc w:val="both"/>
        <w:rPr>
          <w:rFonts w:ascii="Times New Roman" w:hAnsi="Times New Roman" w:cs="Times New Roman"/>
          <w:color w:val="000000"/>
          <w:lang w:bidi="ar-IQ"/>
        </w:rPr>
      </w:pPr>
    </w:p>
    <w:p w:rsidR="00305C26" w:rsidRPr="00A00482" w:rsidRDefault="00305C26" w:rsidP="00305C26">
      <w:pPr>
        <w:bidi w:val="0"/>
        <w:spacing w:afterLines="30" w:after="72" w:line="240" w:lineRule="auto"/>
        <w:ind w:left="57" w:right="57"/>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 xml:space="preserve">VI .Tables </w:t>
      </w:r>
    </w:p>
    <w:p w:rsidR="00305C26" w:rsidRPr="00A00482" w:rsidRDefault="00305C26" w:rsidP="00305C26">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All tables should be numbered according to their appearance in the text. Refer to tables as Table 1 and Tables 1 and 2 in the paper text. The data are black and white but sometimes include color. The avoidance of sizing of table's less than one column is essential to avoid the enlargement, which results in a poor reproduction of the table. In addition, minor reduction of table size has an adverse effect on the quality of the table. Large tables may span both columns and position at the top or the bottom of the page.</w:t>
      </w:r>
    </w:p>
    <w:p w:rsidR="00027878" w:rsidRDefault="00027878" w:rsidP="00DF5963">
      <w:pPr>
        <w:bidi w:val="0"/>
        <w:spacing w:after="0" w:line="240" w:lineRule="auto"/>
        <w:ind w:left="57" w:right="57"/>
        <w:contextualSpacing/>
        <w:jc w:val="both"/>
        <w:rPr>
          <w:rFonts w:ascii="Times New Roman" w:hAnsi="Times New Roman" w:cs="Times New Roman"/>
          <w:noProof/>
          <w:color w:val="000000"/>
        </w:rPr>
      </w:pPr>
    </w:p>
    <w:p w:rsidR="008D6829" w:rsidRDefault="008D6829" w:rsidP="00C07A3A">
      <w:pPr>
        <w:keepNext/>
        <w:bidi w:val="0"/>
        <w:spacing w:afterLines="30" w:after="72" w:line="240" w:lineRule="auto"/>
        <w:ind w:left="57" w:right="57"/>
        <w:jc w:val="center"/>
      </w:pPr>
      <w:r>
        <w:rPr>
          <w:rFonts w:ascii="Times New Roman" w:hAnsi="Times New Roman" w:cs="Times New Roman"/>
          <w:noProof/>
          <w:color w:val="000000"/>
        </w:rPr>
        <w:drawing>
          <wp:inline distT="0" distB="0" distL="0" distR="0" wp14:anchorId="62C6543A" wp14:editId="6D9A3366">
            <wp:extent cx="2700000" cy="1434965"/>
            <wp:effectExtent l="19050" t="19050" r="24765" b="133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Capture1.PNG"/>
                    <pic:cNvPicPr/>
                  </pic:nvPicPr>
                  <pic:blipFill>
                    <a:blip r:embed="rId17">
                      <a:extLst>
                        <a:ext uri="{28A0092B-C50C-407E-A947-70E740481C1C}">
                          <a14:useLocalDpi xmlns:a14="http://schemas.microsoft.com/office/drawing/2010/main" val="0"/>
                        </a:ext>
                      </a:extLst>
                    </a:blip>
                    <a:stretch>
                      <a:fillRect/>
                    </a:stretch>
                  </pic:blipFill>
                  <pic:spPr>
                    <a:xfrm>
                      <a:off x="0" y="0"/>
                      <a:ext cx="2700000" cy="1434965"/>
                    </a:xfrm>
                    <a:prstGeom prst="rect">
                      <a:avLst/>
                    </a:prstGeom>
                    <a:ln>
                      <a:solidFill>
                        <a:schemeClr val="tx1"/>
                      </a:solidFill>
                    </a:ln>
                  </pic:spPr>
                </pic:pic>
              </a:graphicData>
            </a:graphic>
          </wp:inline>
        </w:drawing>
      </w:r>
    </w:p>
    <w:p w:rsidR="008D6829" w:rsidRDefault="008D6829" w:rsidP="008D6829">
      <w:pPr>
        <w:pStyle w:val="Caption"/>
        <w:bidi w:val="0"/>
        <w:jc w:val="center"/>
        <w:rPr>
          <w:rFonts w:ascii="Times New Roman" w:hAnsi="Times New Roman" w:cs="Times New Roman"/>
          <w:b/>
          <w:bCs/>
          <w:i w:val="0"/>
          <w:iCs w:val="0"/>
          <w:sz w:val="20"/>
          <w:szCs w:val="20"/>
        </w:rPr>
      </w:pPr>
      <w:r w:rsidRPr="008D6829">
        <w:rPr>
          <w:rFonts w:ascii="Times New Roman" w:hAnsi="Times New Roman" w:cs="Times New Roman"/>
          <w:b/>
          <w:bCs/>
          <w:i w:val="0"/>
          <w:iCs w:val="0"/>
          <w:sz w:val="20"/>
          <w:szCs w:val="20"/>
        </w:rPr>
        <w:t xml:space="preserve">Figure </w:t>
      </w:r>
      <w:r w:rsidRPr="008D6829">
        <w:rPr>
          <w:rFonts w:ascii="Times New Roman" w:hAnsi="Times New Roman" w:cs="Times New Roman"/>
          <w:b/>
          <w:bCs/>
          <w:i w:val="0"/>
          <w:iCs w:val="0"/>
          <w:sz w:val="20"/>
          <w:szCs w:val="20"/>
        </w:rPr>
        <w:fldChar w:fldCharType="begin"/>
      </w:r>
      <w:r w:rsidRPr="008D6829">
        <w:rPr>
          <w:rFonts w:ascii="Times New Roman" w:hAnsi="Times New Roman" w:cs="Times New Roman"/>
          <w:b/>
          <w:bCs/>
          <w:i w:val="0"/>
          <w:iCs w:val="0"/>
          <w:sz w:val="20"/>
          <w:szCs w:val="20"/>
        </w:rPr>
        <w:instrText xml:space="preserve"> SEQ Figure \* ARABIC </w:instrText>
      </w:r>
      <w:r w:rsidRPr="008D6829">
        <w:rPr>
          <w:rFonts w:ascii="Times New Roman" w:hAnsi="Times New Roman" w:cs="Times New Roman"/>
          <w:b/>
          <w:bCs/>
          <w:i w:val="0"/>
          <w:iCs w:val="0"/>
          <w:sz w:val="20"/>
          <w:szCs w:val="20"/>
        </w:rPr>
        <w:fldChar w:fldCharType="separate"/>
      </w:r>
      <w:r w:rsidR="005131D7">
        <w:rPr>
          <w:rFonts w:ascii="Times New Roman" w:hAnsi="Times New Roman" w:cs="Times New Roman"/>
          <w:b/>
          <w:bCs/>
          <w:i w:val="0"/>
          <w:iCs w:val="0"/>
          <w:noProof/>
          <w:sz w:val="20"/>
          <w:szCs w:val="20"/>
        </w:rPr>
        <w:t>1</w:t>
      </w:r>
      <w:r w:rsidRPr="008D6829">
        <w:rPr>
          <w:rFonts w:ascii="Times New Roman" w:hAnsi="Times New Roman" w:cs="Times New Roman"/>
          <w:b/>
          <w:bCs/>
          <w:i w:val="0"/>
          <w:iCs w:val="0"/>
          <w:sz w:val="20"/>
          <w:szCs w:val="20"/>
        </w:rPr>
        <w:fldChar w:fldCharType="end"/>
      </w:r>
      <w:r w:rsidRPr="008D6829">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Stress-strain relationships for series CY-</w:t>
      </w:r>
      <w:r w:rsidR="00C07A3A">
        <w:rPr>
          <w:rFonts w:ascii="Times New Roman" w:hAnsi="Times New Roman" w:cs="Times New Roman"/>
          <w:b/>
          <w:bCs/>
          <w:i w:val="0"/>
          <w:iCs w:val="0"/>
          <w:sz w:val="20"/>
          <w:szCs w:val="20"/>
        </w:rPr>
        <w:t>B and HEX-B at the age of 28 days</w:t>
      </w:r>
    </w:p>
    <w:p w:rsidR="00C07A3A" w:rsidRDefault="00C07A3A" w:rsidP="00C07A3A">
      <w:pPr>
        <w:keepNext/>
        <w:bidi w:val="0"/>
        <w:jc w:val="center"/>
      </w:pPr>
      <w:r w:rsidRPr="00C07A3A">
        <w:rPr>
          <w:rFonts w:ascii="Times New Roman" w:hAnsi="Times New Roman" w:cs="Times New Roman"/>
          <w:noProof/>
        </w:rPr>
        <w:drawing>
          <wp:inline distT="0" distB="0" distL="0" distR="0" wp14:anchorId="18A05AE8" wp14:editId="5ACC4002">
            <wp:extent cx="2700000" cy="1314239"/>
            <wp:effectExtent l="19050" t="19050" r="24765" b="1968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Capture2.PNG"/>
                    <pic:cNvPicPr/>
                  </pic:nvPicPr>
                  <pic:blipFill>
                    <a:blip r:embed="rId18">
                      <a:extLst>
                        <a:ext uri="{28A0092B-C50C-407E-A947-70E740481C1C}">
                          <a14:useLocalDpi xmlns:a14="http://schemas.microsoft.com/office/drawing/2010/main" val="0"/>
                        </a:ext>
                      </a:extLst>
                    </a:blip>
                    <a:stretch>
                      <a:fillRect/>
                    </a:stretch>
                  </pic:blipFill>
                  <pic:spPr>
                    <a:xfrm>
                      <a:off x="0" y="0"/>
                      <a:ext cx="2700000" cy="1314239"/>
                    </a:xfrm>
                    <a:prstGeom prst="rect">
                      <a:avLst/>
                    </a:prstGeom>
                    <a:ln>
                      <a:solidFill>
                        <a:schemeClr val="tx1"/>
                      </a:solidFill>
                    </a:ln>
                  </pic:spPr>
                </pic:pic>
              </a:graphicData>
            </a:graphic>
          </wp:inline>
        </w:drawing>
      </w:r>
    </w:p>
    <w:p w:rsidR="00C07A3A" w:rsidRPr="00C07A3A" w:rsidRDefault="00C07A3A" w:rsidP="00C07A3A">
      <w:pPr>
        <w:pStyle w:val="Caption"/>
        <w:bidi w:val="0"/>
        <w:jc w:val="center"/>
        <w:rPr>
          <w:rFonts w:ascii="Times New Roman" w:hAnsi="Times New Roman" w:cs="Times New Roman"/>
          <w:b/>
          <w:bCs/>
          <w:i w:val="0"/>
          <w:iCs w:val="0"/>
          <w:sz w:val="20"/>
          <w:szCs w:val="20"/>
        </w:rPr>
      </w:pPr>
      <w:r w:rsidRPr="00C07A3A">
        <w:rPr>
          <w:rFonts w:ascii="Times New Roman" w:hAnsi="Times New Roman" w:cs="Times New Roman"/>
          <w:b/>
          <w:bCs/>
          <w:i w:val="0"/>
          <w:iCs w:val="0"/>
          <w:sz w:val="20"/>
          <w:szCs w:val="20"/>
        </w:rPr>
        <w:t xml:space="preserve">Figure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Figure \* ARABIC </w:instrText>
      </w:r>
      <w:r w:rsidRPr="00C07A3A">
        <w:rPr>
          <w:rFonts w:ascii="Times New Roman" w:hAnsi="Times New Roman" w:cs="Times New Roman"/>
          <w:b/>
          <w:bCs/>
          <w:i w:val="0"/>
          <w:iCs w:val="0"/>
          <w:sz w:val="20"/>
          <w:szCs w:val="20"/>
        </w:rPr>
        <w:fldChar w:fldCharType="separate"/>
      </w:r>
      <w:r w:rsidR="005131D7">
        <w:rPr>
          <w:rFonts w:ascii="Times New Roman" w:hAnsi="Times New Roman" w:cs="Times New Roman"/>
          <w:b/>
          <w:bCs/>
          <w:i w:val="0"/>
          <w:iCs w:val="0"/>
          <w:noProof/>
          <w:sz w:val="20"/>
          <w:szCs w:val="20"/>
        </w:rPr>
        <w:t>2</w:t>
      </w:r>
      <w:r w:rsidRPr="00C07A3A">
        <w:rPr>
          <w:rFonts w:ascii="Times New Roman" w:hAnsi="Times New Roman" w:cs="Times New Roman"/>
          <w:b/>
          <w:bCs/>
          <w:i w:val="0"/>
          <w:iCs w:val="0"/>
          <w:sz w:val="20"/>
          <w:szCs w:val="20"/>
        </w:rPr>
        <w:fldChar w:fldCharType="end"/>
      </w:r>
      <w:r w:rsidRPr="00C07A3A">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Final fracture pattern of the proposed specimens in splitting tensile </w:t>
      </w:r>
    </w:p>
    <w:p w:rsidR="006E6BBC" w:rsidRPr="00A00482" w:rsidRDefault="006E6BBC" w:rsidP="00DF5963">
      <w:pPr>
        <w:bidi w:val="0"/>
        <w:spacing w:after="0" w:line="240" w:lineRule="auto"/>
        <w:ind w:left="57" w:right="57"/>
        <w:contextualSpacing/>
        <w:jc w:val="both"/>
        <w:rPr>
          <w:rFonts w:ascii="Times New Roman" w:hAnsi="Times New Roman" w:cs="Times New Roman"/>
          <w:color w:val="000000"/>
          <w:lang w:bidi="ar-IQ"/>
        </w:rPr>
      </w:pPr>
    </w:p>
    <w:p w:rsidR="00C07A3A" w:rsidRPr="00C07A3A" w:rsidRDefault="00C07A3A" w:rsidP="00C07A3A">
      <w:pPr>
        <w:pStyle w:val="Caption"/>
        <w:keepNext/>
        <w:bidi w:val="0"/>
        <w:spacing w:afterLines="30" w:after="72"/>
        <w:jc w:val="center"/>
        <w:rPr>
          <w:rFonts w:ascii="Times New Roman" w:hAnsi="Times New Roman" w:cs="Times New Roman"/>
          <w:b/>
          <w:bCs/>
          <w:i w:val="0"/>
          <w:iCs w:val="0"/>
          <w:sz w:val="20"/>
          <w:szCs w:val="20"/>
        </w:rPr>
      </w:pPr>
      <w:r w:rsidRPr="00C07A3A">
        <w:rPr>
          <w:rFonts w:ascii="Times New Roman" w:hAnsi="Times New Roman" w:cs="Times New Roman"/>
          <w:b/>
          <w:bCs/>
          <w:i w:val="0"/>
          <w:iCs w:val="0"/>
          <w:sz w:val="20"/>
          <w:szCs w:val="20"/>
        </w:rPr>
        <w:t xml:space="preserve">Table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Table \* ARABIC </w:instrText>
      </w:r>
      <w:r w:rsidRPr="00C07A3A">
        <w:rPr>
          <w:rFonts w:ascii="Times New Roman" w:hAnsi="Times New Roman" w:cs="Times New Roman"/>
          <w:b/>
          <w:bCs/>
          <w:i w:val="0"/>
          <w:iCs w:val="0"/>
          <w:sz w:val="20"/>
          <w:szCs w:val="20"/>
        </w:rPr>
        <w:fldChar w:fldCharType="separate"/>
      </w:r>
      <w:r w:rsidR="005131D7">
        <w:rPr>
          <w:rFonts w:ascii="Times New Roman" w:hAnsi="Times New Roman" w:cs="Times New Roman"/>
          <w:b/>
          <w:bCs/>
          <w:i w:val="0"/>
          <w:iCs w:val="0"/>
          <w:noProof/>
          <w:sz w:val="20"/>
          <w:szCs w:val="20"/>
        </w:rPr>
        <w:t>1</w:t>
      </w:r>
      <w:r w:rsidRPr="00C07A3A">
        <w:rPr>
          <w:rFonts w:ascii="Times New Roman" w:hAnsi="Times New Roman" w:cs="Times New Roman"/>
          <w:b/>
          <w:bCs/>
          <w:i w:val="0"/>
          <w:iCs w:val="0"/>
          <w:sz w:val="20"/>
          <w:szCs w:val="20"/>
        </w:rPr>
        <w:fldChar w:fldCharType="end"/>
      </w:r>
      <w:r w:rsidRPr="00C07A3A">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Test results of deep beam specimens</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0"/>
        <w:gridCol w:w="1463"/>
        <w:gridCol w:w="1198"/>
        <w:gridCol w:w="1150"/>
      </w:tblGrid>
      <w:tr w:rsidR="00027878" w:rsidRPr="00A00482" w:rsidTr="004657FD">
        <w:trPr>
          <w:trHeight w:hRule="exact" w:val="793"/>
          <w:jc w:val="center"/>
        </w:trPr>
        <w:tc>
          <w:tcPr>
            <w:tcW w:w="989" w:type="pct"/>
            <w:tcBorders>
              <w:top w:val="thinThickSmallGap" w:sz="12" w:space="0" w:color="auto"/>
              <w:left w:val="nil"/>
              <w:bottom w:val="single" w:sz="4" w:space="0" w:color="auto"/>
              <w:right w:val="nil"/>
            </w:tcBorders>
            <w:shd w:val="clear" w:color="auto" w:fill="auto"/>
            <w:vAlign w:val="center"/>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Group no.</w:t>
            </w:r>
          </w:p>
        </w:tc>
        <w:tc>
          <w:tcPr>
            <w:tcW w:w="1540" w:type="pct"/>
            <w:tcBorders>
              <w:top w:val="thinThickSmallGap" w:sz="12"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Beam designation</w:t>
            </w:r>
          </w:p>
        </w:tc>
        <w:tc>
          <w:tcPr>
            <w:tcW w:w="1261" w:type="pct"/>
            <w:tcBorders>
              <w:top w:val="thinThickSmallGap" w:sz="12"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shear cracking load (</w:t>
            </w:r>
            <w:proofErr w:type="spellStart"/>
            <w:r w:rsidRPr="00A00482">
              <w:rPr>
                <w:rFonts w:ascii="Times New Roman" w:hAnsi="Times New Roman" w:cs="Times New Roman"/>
                <w:color w:val="000000"/>
                <w:sz w:val="20"/>
                <w:szCs w:val="20"/>
                <w:lang w:bidi="ar-IQ"/>
              </w:rPr>
              <w:t>kN</w:t>
            </w:r>
            <w:proofErr w:type="spellEnd"/>
            <w:r w:rsidRPr="00A00482">
              <w:rPr>
                <w:rFonts w:ascii="Times New Roman" w:hAnsi="Times New Roman" w:cs="Times New Roman"/>
                <w:color w:val="000000"/>
                <w:sz w:val="20"/>
                <w:szCs w:val="20"/>
                <w:lang w:bidi="ar-IQ"/>
              </w:rPr>
              <w:t>)</w:t>
            </w:r>
          </w:p>
        </w:tc>
        <w:tc>
          <w:tcPr>
            <w:tcW w:w="1210" w:type="pct"/>
            <w:tcBorders>
              <w:top w:val="thinThickSmallGap" w:sz="12"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Ultimate load (</w:t>
            </w:r>
            <w:proofErr w:type="spellStart"/>
            <w:r w:rsidRPr="00A00482">
              <w:rPr>
                <w:rFonts w:ascii="Times New Roman" w:hAnsi="Times New Roman" w:cs="Times New Roman"/>
                <w:color w:val="000000"/>
                <w:sz w:val="20"/>
                <w:szCs w:val="20"/>
                <w:lang w:bidi="ar-IQ"/>
              </w:rPr>
              <w:t>kN</w:t>
            </w:r>
            <w:proofErr w:type="spellEnd"/>
            <w:r w:rsidRPr="00A00482">
              <w:rPr>
                <w:rFonts w:ascii="Times New Roman" w:hAnsi="Times New Roman" w:cs="Times New Roman"/>
                <w:color w:val="000000"/>
                <w:sz w:val="20"/>
                <w:szCs w:val="20"/>
                <w:lang w:bidi="ar-IQ"/>
              </w:rPr>
              <w:t>)</w:t>
            </w:r>
          </w:p>
        </w:tc>
      </w:tr>
      <w:tr w:rsidR="00027878" w:rsidRPr="00A00482" w:rsidTr="004657FD">
        <w:trPr>
          <w:trHeight w:val="14"/>
          <w:jc w:val="center"/>
        </w:trPr>
        <w:tc>
          <w:tcPr>
            <w:tcW w:w="989"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Solid beam</w:t>
            </w:r>
          </w:p>
        </w:tc>
        <w:tc>
          <w:tcPr>
            <w:tcW w:w="1540"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1-S</w:t>
            </w:r>
          </w:p>
        </w:tc>
        <w:tc>
          <w:tcPr>
            <w:tcW w:w="1261"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200</w:t>
            </w:r>
          </w:p>
        </w:tc>
        <w:tc>
          <w:tcPr>
            <w:tcW w:w="1210"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870</w:t>
            </w:r>
          </w:p>
        </w:tc>
      </w:tr>
      <w:tr w:rsidR="00027878" w:rsidRPr="00A00482" w:rsidTr="004657FD">
        <w:trPr>
          <w:trHeight w:val="14"/>
          <w:jc w:val="center"/>
        </w:trPr>
        <w:tc>
          <w:tcPr>
            <w:tcW w:w="989" w:type="pct"/>
            <w:vMerge w:val="restar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GA</w:t>
            </w:r>
          </w:p>
        </w:tc>
        <w:tc>
          <w:tcPr>
            <w:tcW w:w="154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0.8-110-OC</w:t>
            </w:r>
          </w:p>
        </w:tc>
        <w:tc>
          <w:tcPr>
            <w:tcW w:w="1261"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100</w:t>
            </w:r>
          </w:p>
        </w:tc>
        <w:tc>
          <w:tcPr>
            <w:tcW w:w="121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470</w:t>
            </w:r>
          </w:p>
        </w:tc>
      </w:tr>
      <w:tr w:rsidR="00027878" w:rsidRPr="00A00482" w:rsidTr="004657FD">
        <w:trPr>
          <w:trHeight w:val="14"/>
          <w:jc w:val="center"/>
        </w:trPr>
        <w:tc>
          <w:tcPr>
            <w:tcW w:w="989" w:type="pct"/>
            <w:vMerge/>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p>
        </w:tc>
        <w:tc>
          <w:tcPr>
            <w:tcW w:w="154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1-110-OC</w:t>
            </w:r>
          </w:p>
        </w:tc>
        <w:tc>
          <w:tcPr>
            <w:tcW w:w="1261"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100</w:t>
            </w:r>
          </w:p>
        </w:tc>
        <w:tc>
          <w:tcPr>
            <w:tcW w:w="121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410</w:t>
            </w:r>
          </w:p>
        </w:tc>
      </w:tr>
      <w:tr w:rsidR="00027878" w:rsidRPr="00A00482" w:rsidTr="004657FD">
        <w:trPr>
          <w:trHeight w:val="14"/>
          <w:jc w:val="center"/>
        </w:trPr>
        <w:tc>
          <w:tcPr>
            <w:tcW w:w="989" w:type="pct"/>
            <w:vMerge/>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p>
        </w:tc>
        <w:tc>
          <w:tcPr>
            <w:tcW w:w="154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1.2-110-OC</w:t>
            </w:r>
          </w:p>
        </w:tc>
        <w:tc>
          <w:tcPr>
            <w:tcW w:w="1261"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80</w:t>
            </w:r>
          </w:p>
        </w:tc>
        <w:tc>
          <w:tcPr>
            <w:tcW w:w="121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360</w:t>
            </w:r>
          </w:p>
        </w:tc>
      </w:tr>
    </w:tbl>
    <w:p w:rsidR="00C53C8A" w:rsidRPr="00A00482" w:rsidRDefault="00C53C8A" w:rsidP="00DF5963">
      <w:pPr>
        <w:bidi w:val="0"/>
        <w:spacing w:after="0" w:line="240" w:lineRule="auto"/>
        <w:ind w:left="57" w:right="57"/>
        <w:contextualSpacing/>
        <w:jc w:val="both"/>
        <w:rPr>
          <w:rFonts w:ascii="Times New Roman" w:hAnsi="Times New Roman" w:cs="Times New Roman"/>
          <w:color w:val="000000"/>
        </w:rPr>
      </w:pPr>
    </w:p>
    <w:p w:rsidR="00CD2D86" w:rsidRPr="001202F5" w:rsidRDefault="00CD2D86" w:rsidP="00DF5963">
      <w:pPr>
        <w:bidi w:val="0"/>
        <w:spacing w:after="0" w:line="240" w:lineRule="auto"/>
        <w:ind w:left="57" w:right="57"/>
        <w:jc w:val="both"/>
        <w:rPr>
          <w:rFonts w:ascii="Times New Roman" w:hAnsi="Times New Roman" w:cs="Times New Roman"/>
          <w:color w:val="000000"/>
        </w:rPr>
        <w:sectPr w:rsidR="00CD2D86" w:rsidRPr="001202F5" w:rsidSect="00F97202">
          <w:type w:val="continuous"/>
          <w:pgSz w:w="11907" w:h="16840" w:code="9"/>
          <w:pgMar w:top="1134" w:right="1134" w:bottom="1134" w:left="1418" w:header="567" w:footer="283" w:gutter="0"/>
          <w:cols w:num="2" w:space="284"/>
          <w:docGrid w:linePitch="360"/>
        </w:sectPr>
      </w:pPr>
    </w:p>
    <w:p w:rsidR="00C07A3A" w:rsidRDefault="00C07A3A" w:rsidP="00C07A3A">
      <w:pPr>
        <w:keepNext/>
        <w:bidi w:val="0"/>
        <w:spacing w:after="0" w:line="240" w:lineRule="auto"/>
        <w:ind w:left="57" w:right="57"/>
        <w:jc w:val="center"/>
      </w:pPr>
      <w:r>
        <w:rPr>
          <w:rFonts w:ascii="Times New Roman" w:hAnsi="Times New Roman" w:cs="Times New Roman"/>
          <w:noProof/>
          <w:color w:val="000000"/>
        </w:rPr>
        <w:lastRenderedPageBreak/>
        <w:drawing>
          <wp:inline distT="0" distB="0" distL="0" distR="0" wp14:anchorId="1CF011EF" wp14:editId="40ECCEF9">
            <wp:extent cx="5040000" cy="1650262"/>
            <wp:effectExtent l="19050" t="19050" r="8255" b="266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Capture3.PNG"/>
                    <pic:cNvPicPr/>
                  </pic:nvPicPr>
                  <pic:blipFill>
                    <a:blip r:embed="rId19">
                      <a:extLst>
                        <a:ext uri="{28A0092B-C50C-407E-A947-70E740481C1C}">
                          <a14:useLocalDpi xmlns:a14="http://schemas.microsoft.com/office/drawing/2010/main" val="0"/>
                        </a:ext>
                      </a:extLst>
                    </a:blip>
                    <a:stretch>
                      <a:fillRect/>
                    </a:stretch>
                  </pic:blipFill>
                  <pic:spPr>
                    <a:xfrm>
                      <a:off x="0" y="0"/>
                      <a:ext cx="5040000" cy="1650262"/>
                    </a:xfrm>
                    <a:prstGeom prst="rect">
                      <a:avLst/>
                    </a:prstGeom>
                    <a:ln>
                      <a:solidFill>
                        <a:schemeClr val="tx1"/>
                      </a:solidFill>
                    </a:ln>
                  </pic:spPr>
                </pic:pic>
              </a:graphicData>
            </a:graphic>
          </wp:inline>
        </w:drawing>
      </w:r>
    </w:p>
    <w:p w:rsidR="001321AB" w:rsidRPr="00C07A3A" w:rsidRDefault="00C07A3A" w:rsidP="00C07A3A">
      <w:pPr>
        <w:pStyle w:val="Caption"/>
        <w:bidi w:val="0"/>
        <w:jc w:val="center"/>
        <w:rPr>
          <w:rFonts w:ascii="Times New Roman" w:hAnsi="Times New Roman" w:cs="Times New Roman"/>
          <w:b/>
          <w:bCs/>
          <w:i w:val="0"/>
          <w:iCs w:val="0"/>
          <w:noProof/>
          <w:color w:val="000000"/>
          <w:sz w:val="20"/>
          <w:szCs w:val="20"/>
        </w:rPr>
      </w:pPr>
      <w:r w:rsidRPr="00C07A3A">
        <w:rPr>
          <w:rFonts w:ascii="Times New Roman" w:hAnsi="Times New Roman" w:cs="Times New Roman"/>
          <w:b/>
          <w:bCs/>
          <w:i w:val="0"/>
          <w:iCs w:val="0"/>
          <w:sz w:val="20"/>
          <w:szCs w:val="20"/>
        </w:rPr>
        <w:t xml:space="preserve">Figure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Figure \* ARABIC </w:instrText>
      </w:r>
      <w:r w:rsidRPr="00C07A3A">
        <w:rPr>
          <w:rFonts w:ascii="Times New Roman" w:hAnsi="Times New Roman" w:cs="Times New Roman"/>
          <w:b/>
          <w:bCs/>
          <w:i w:val="0"/>
          <w:iCs w:val="0"/>
          <w:sz w:val="20"/>
          <w:szCs w:val="20"/>
        </w:rPr>
        <w:fldChar w:fldCharType="separate"/>
      </w:r>
      <w:r w:rsidR="005131D7">
        <w:rPr>
          <w:rFonts w:ascii="Times New Roman" w:hAnsi="Times New Roman" w:cs="Times New Roman"/>
          <w:b/>
          <w:bCs/>
          <w:i w:val="0"/>
          <w:iCs w:val="0"/>
          <w:noProof/>
          <w:sz w:val="20"/>
          <w:szCs w:val="20"/>
        </w:rPr>
        <w:t>3</w:t>
      </w:r>
      <w:r w:rsidRPr="00C07A3A">
        <w:rPr>
          <w:rFonts w:ascii="Times New Roman" w:hAnsi="Times New Roman" w:cs="Times New Roman"/>
          <w:b/>
          <w:bCs/>
          <w:i w:val="0"/>
          <w:iCs w:val="0"/>
          <w:sz w:val="20"/>
          <w:szCs w:val="20"/>
        </w:rPr>
        <w:fldChar w:fldCharType="end"/>
      </w:r>
      <w:r w:rsidRPr="00C07A3A">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Forms of woven fabrics</w:t>
      </w:r>
    </w:p>
    <w:p w:rsidR="00C07A3A" w:rsidRPr="00C07A3A" w:rsidRDefault="00C07A3A" w:rsidP="00C07A3A">
      <w:pPr>
        <w:pStyle w:val="Caption"/>
        <w:keepNext/>
        <w:bidi w:val="0"/>
        <w:spacing w:afterLines="30" w:after="72"/>
        <w:jc w:val="center"/>
        <w:rPr>
          <w:rFonts w:ascii="Times New Roman" w:hAnsi="Times New Roman" w:cs="Times New Roman"/>
          <w:b/>
          <w:bCs/>
          <w:i w:val="0"/>
          <w:iCs w:val="0"/>
          <w:sz w:val="20"/>
          <w:szCs w:val="20"/>
        </w:rPr>
      </w:pPr>
      <w:r w:rsidRPr="00C07A3A">
        <w:rPr>
          <w:rFonts w:ascii="Times New Roman" w:hAnsi="Times New Roman" w:cs="Times New Roman"/>
          <w:b/>
          <w:bCs/>
          <w:i w:val="0"/>
          <w:iCs w:val="0"/>
          <w:sz w:val="20"/>
          <w:szCs w:val="20"/>
        </w:rPr>
        <w:t xml:space="preserve">Table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Table \* ARABIC </w:instrText>
      </w:r>
      <w:r w:rsidRPr="00C07A3A">
        <w:rPr>
          <w:rFonts w:ascii="Times New Roman" w:hAnsi="Times New Roman" w:cs="Times New Roman"/>
          <w:b/>
          <w:bCs/>
          <w:i w:val="0"/>
          <w:iCs w:val="0"/>
          <w:sz w:val="20"/>
          <w:szCs w:val="20"/>
        </w:rPr>
        <w:fldChar w:fldCharType="separate"/>
      </w:r>
      <w:r w:rsidR="005131D7">
        <w:rPr>
          <w:rFonts w:ascii="Times New Roman" w:hAnsi="Times New Roman" w:cs="Times New Roman"/>
          <w:b/>
          <w:bCs/>
          <w:i w:val="0"/>
          <w:iCs w:val="0"/>
          <w:noProof/>
          <w:sz w:val="20"/>
          <w:szCs w:val="20"/>
        </w:rPr>
        <w:t>2</w:t>
      </w:r>
      <w:r w:rsidRPr="00C07A3A">
        <w:rPr>
          <w:rFonts w:ascii="Times New Roman" w:hAnsi="Times New Roman" w:cs="Times New Roman"/>
          <w:b/>
          <w:bCs/>
          <w:i w:val="0"/>
          <w:iCs w:val="0"/>
          <w:sz w:val="20"/>
          <w:szCs w:val="20"/>
        </w:rPr>
        <w:fldChar w:fldCharType="end"/>
      </w:r>
      <w:r>
        <w:rPr>
          <w:rFonts w:ascii="Times New Roman" w:hAnsi="Times New Roman" w:cs="Times New Roman"/>
          <w:b/>
          <w:bCs/>
          <w:i w:val="0"/>
          <w:iCs w:val="0"/>
          <w:sz w:val="20"/>
          <w:szCs w:val="20"/>
        </w:rPr>
        <w:t>: Weight of short, particle, powder, and polyester resin with different volume fraction</w:t>
      </w:r>
    </w:p>
    <w:tbl>
      <w:tblPr>
        <w:tblW w:w="9182" w:type="dxa"/>
        <w:jc w:val="center"/>
        <w:tblLayout w:type="fixed"/>
        <w:tblLook w:val="04A0" w:firstRow="1" w:lastRow="0" w:firstColumn="1" w:lastColumn="0" w:noHBand="0" w:noVBand="1"/>
      </w:tblPr>
      <w:tblGrid>
        <w:gridCol w:w="993"/>
        <w:gridCol w:w="709"/>
        <w:gridCol w:w="709"/>
        <w:gridCol w:w="1344"/>
        <w:gridCol w:w="1262"/>
        <w:gridCol w:w="1418"/>
        <w:gridCol w:w="2747"/>
      </w:tblGrid>
      <w:tr w:rsidR="001321AB" w:rsidRPr="00F016EA" w:rsidTr="001202F5">
        <w:trPr>
          <w:trHeight w:val="20"/>
          <w:jc w:val="center"/>
        </w:trPr>
        <w:tc>
          <w:tcPr>
            <w:tcW w:w="993" w:type="dxa"/>
            <w:vMerge w:val="restart"/>
            <w:tcBorders>
              <w:top w:val="thinThickSmallGap" w:sz="12"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Sample</w:t>
            </w:r>
          </w:p>
        </w:tc>
        <w:tc>
          <w:tcPr>
            <w:tcW w:w="709" w:type="dxa"/>
            <w:vMerge w:val="restart"/>
            <w:tcBorders>
              <w:top w:val="thinThickSmallGap" w:sz="12" w:space="0" w:color="auto"/>
            </w:tcBorders>
            <w:shd w:val="clear" w:color="auto" w:fill="auto"/>
            <w:vAlign w:val="center"/>
          </w:tcPr>
          <w:p w:rsidR="001321AB" w:rsidRPr="000E40FE" w:rsidRDefault="00731FB8" w:rsidP="00DF5963">
            <w:pPr>
              <w:bidi w:val="0"/>
              <w:spacing w:after="0" w:line="240" w:lineRule="auto"/>
              <w:ind w:left="57" w:right="57"/>
              <w:jc w:val="center"/>
              <w:rPr>
                <w:rFonts w:ascii="Times New Roman" w:hAnsi="Times New Roman"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m:t>
                    </m:r>
                  </m:e>
                  <m:sub>
                    <m:r>
                      <m:rPr>
                        <m:sty m:val="p"/>
                      </m:rPr>
                      <w:rPr>
                        <w:rFonts w:ascii="Cambria Math" w:hAnsi="Cambria Math" w:cs="Times New Roman"/>
                        <w:color w:val="000000"/>
                        <w:sz w:val="20"/>
                        <w:szCs w:val="20"/>
                      </w:rPr>
                      <m:t>m</m:t>
                    </m:r>
                  </m:sub>
                </m:sSub>
              </m:oMath>
            </m:oMathPara>
          </w:p>
        </w:tc>
        <w:tc>
          <w:tcPr>
            <w:tcW w:w="709" w:type="dxa"/>
            <w:vMerge w:val="restart"/>
            <w:tcBorders>
              <w:top w:val="thinThickSmallGap" w:sz="12" w:space="0" w:color="auto"/>
            </w:tcBorders>
            <w:shd w:val="clear" w:color="auto" w:fill="auto"/>
            <w:vAlign w:val="center"/>
          </w:tcPr>
          <w:p w:rsidR="001321AB" w:rsidRPr="000E40FE" w:rsidRDefault="00731FB8" w:rsidP="00DF5963">
            <w:pPr>
              <w:bidi w:val="0"/>
              <w:spacing w:after="0" w:line="240" w:lineRule="auto"/>
              <w:ind w:left="57" w:right="57"/>
              <w:jc w:val="center"/>
              <w:rPr>
                <w:rFonts w:ascii="Times New Roman" w:hAnsi="Times New Roman"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e>
                  <m:sub>
                    <m:r>
                      <w:rPr>
                        <w:rFonts w:ascii="Cambria Math" w:hAnsi="Cambria Math" w:cs="Times New Roman"/>
                        <w:color w:val="000000"/>
                        <w:sz w:val="20"/>
                        <w:szCs w:val="20"/>
                      </w:rPr>
                      <m:t>f</m:t>
                    </m:r>
                  </m:sub>
                </m:sSub>
              </m:oMath>
            </m:oMathPara>
          </w:p>
        </w:tc>
        <w:tc>
          <w:tcPr>
            <w:tcW w:w="4024" w:type="dxa"/>
            <w:gridSpan w:val="3"/>
            <w:tcBorders>
              <w:top w:val="thinThickSmallGap" w:sz="12"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Weight of Fiber Materials ( g )</w:t>
            </w:r>
          </w:p>
        </w:tc>
        <w:tc>
          <w:tcPr>
            <w:tcW w:w="2747" w:type="dxa"/>
            <w:tcBorders>
              <w:top w:val="thinThickSmallGap" w:sz="12"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Weight of Resin Materials (g)</w:t>
            </w:r>
          </w:p>
        </w:tc>
      </w:tr>
      <w:tr w:rsidR="001321AB" w:rsidRPr="00F016EA" w:rsidTr="001202F5">
        <w:trPr>
          <w:trHeight w:val="20"/>
          <w:jc w:val="center"/>
        </w:trPr>
        <w:tc>
          <w:tcPr>
            <w:tcW w:w="993" w:type="dxa"/>
            <w:vMerge/>
            <w:tcBorders>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short fiber</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particle fiber</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powder fiber</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polyester</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1</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0.9</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0.1</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5.88</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7.2</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9</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27</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2</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0.8</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0.2</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11.76</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14.4</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18</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24</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3</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0.7</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0.3</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17.64</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21.6</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27</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21</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4</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0.6</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0.4</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23.52</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28.8</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36</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18</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5</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0.5</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0.5</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29.4</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36</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45</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15</w:t>
            </w:r>
          </w:p>
        </w:tc>
      </w:tr>
    </w:tbl>
    <w:p w:rsidR="000A1228" w:rsidRDefault="000A1228" w:rsidP="00DF5963">
      <w:pPr>
        <w:bidi w:val="0"/>
        <w:spacing w:after="0" w:line="240" w:lineRule="auto"/>
        <w:ind w:left="57" w:right="57"/>
        <w:jc w:val="both"/>
        <w:rPr>
          <w:rFonts w:ascii="Times New Roman" w:hAnsi="Times New Roman" w:cs="Times New Roman"/>
          <w:color w:val="000000"/>
          <w:sz w:val="20"/>
          <w:szCs w:val="20"/>
        </w:rPr>
      </w:pPr>
    </w:p>
    <w:p w:rsidR="009A6546" w:rsidRPr="001202F5" w:rsidRDefault="009A6546" w:rsidP="00DF5963">
      <w:pPr>
        <w:bidi w:val="0"/>
        <w:spacing w:after="0" w:line="240" w:lineRule="auto"/>
        <w:ind w:left="57" w:right="57"/>
        <w:jc w:val="both"/>
        <w:rPr>
          <w:rFonts w:ascii="Times New Roman" w:hAnsi="Times New Roman" w:cs="Times New Roman"/>
          <w:color w:val="000000"/>
          <w:sz w:val="20"/>
          <w:szCs w:val="20"/>
        </w:rPr>
        <w:sectPr w:rsidR="009A6546" w:rsidRPr="001202F5" w:rsidSect="00F97202">
          <w:type w:val="continuous"/>
          <w:pgSz w:w="11907" w:h="16840" w:code="9"/>
          <w:pgMar w:top="1134" w:right="1134" w:bottom="1134" w:left="1418" w:header="567" w:footer="283" w:gutter="0"/>
          <w:cols w:space="284"/>
          <w:docGrid w:linePitch="360"/>
        </w:sectPr>
      </w:pPr>
    </w:p>
    <w:p w:rsidR="001321AB" w:rsidRPr="00F016EA" w:rsidRDefault="001321AB" w:rsidP="00093F75">
      <w:pPr>
        <w:tabs>
          <w:tab w:val="left" w:pos="142"/>
        </w:tabs>
        <w:bidi w:val="0"/>
        <w:spacing w:afterLines="30" w:after="72" w:line="240" w:lineRule="auto"/>
        <w:ind w:left="57" w:right="57"/>
        <w:jc w:val="both"/>
        <w:rPr>
          <w:rFonts w:ascii="Times New Roman" w:hAnsi="Times New Roman" w:cs="Times New Roman"/>
          <w:i/>
          <w:iCs/>
          <w:color w:val="000000"/>
        </w:rPr>
      </w:pPr>
      <w:r w:rsidRPr="00F016EA">
        <w:rPr>
          <w:rFonts w:ascii="Times New Roman" w:hAnsi="Times New Roman" w:cs="Times New Roman"/>
          <w:i/>
          <w:iCs/>
          <w:color w:val="000000"/>
        </w:rPr>
        <w:lastRenderedPageBreak/>
        <w:t>VII. Footnotes</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Footnote number is inserted in superscripts pattern (Footnote)</w:t>
      </w:r>
      <w:r w:rsidRPr="00C3308D">
        <w:rPr>
          <w:rFonts w:ascii="Times New Roman" w:hAnsi="Times New Roman" w:cs="Times New Roman"/>
          <w:color w:val="000000"/>
          <w:vertAlign w:val="superscript"/>
        </w:rPr>
        <w:t xml:space="preserve"> 1</w:t>
      </w:r>
      <w:r w:rsidRPr="00C3308D">
        <w:rPr>
          <w:rFonts w:ascii="Times New Roman" w:hAnsi="Times New Roman" w:cs="Times New Roman"/>
          <w:color w:val="000000"/>
        </w:rPr>
        <w:t>.The actual footnote is written at the bottom of the column in which it is cited. The letters are used for table footnote (Table I).</w:t>
      </w:r>
    </w:p>
    <w:p w:rsidR="00A45306" w:rsidRPr="00C3308D" w:rsidRDefault="00A45306"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2F6AA5" w:rsidP="00093F75">
      <w:pPr>
        <w:pStyle w:val="ListParagraph"/>
        <w:tabs>
          <w:tab w:val="left" w:pos="142"/>
        </w:tabs>
        <w:bidi w:val="0"/>
        <w:spacing w:afterLines="30" w:after="72" w:line="240" w:lineRule="auto"/>
        <w:ind w:left="57" w:right="57"/>
        <w:contextualSpacing w:val="0"/>
        <w:jc w:val="both"/>
        <w:rPr>
          <w:rFonts w:ascii="Times New Roman" w:hAnsi="Times New Roman" w:cs="Times New Roman"/>
          <w:i/>
          <w:iCs/>
          <w:color w:val="000000"/>
          <w:lang w:bidi="ar-IQ"/>
        </w:rPr>
      </w:pPr>
      <w:r w:rsidRPr="00C3308D">
        <w:rPr>
          <w:rFonts w:ascii="Times New Roman" w:hAnsi="Times New Roman" w:cs="Times New Roman"/>
          <w:i/>
          <w:iCs/>
          <w:color w:val="000000"/>
          <w:lang w:bidi="ar-IQ"/>
        </w:rPr>
        <w:t xml:space="preserve">VII. </w:t>
      </w:r>
      <w:r w:rsidR="001321AB" w:rsidRPr="00C3308D">
        <w:rPr>
          <w:rFonts w:ascii="Times New Roman" w:hAnsi="Times New Roman" w:cs="Times New Roman"/>
          <w:i/>
          <w:iCs/>
          <w:color w:val="000000"/>
          <w:lang w:bidi="ar-IQ"/>
        </w:rPr>
        <w:t>Formatting Guidelines</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lang w:bidi="ar-IQ"/>
        </w:rPr>
      </w:pPr>
      <w:r w:rsidRPr="00C3308D">
        <w:rPr>
          <w:rFonts w:ascii="Times New Roman" w:hAnsi="Times New Roman" w:cs="Times New Roman"/>
          <w:color w:val="000000"/>
          <w:lang w:bidi="ar-IQ"/>
        </w:rPr>
        <w:t>The author should consider the following points:</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final submission of the paper requires that Font type has to be Times New Roman and the abstract only should be typed Italian style. The article is written in A4 (210mm by 297mm) size. Margin of 2.5cm from left side and the other sides should be with margins 2cm.</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manuscript should be written in a two columns style with a space of 0.5 cm between the columns. The column size is 8.0 cm, and the number of pages does not exceed 12.</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title of the paper should be at the top of the page with font character size (16) bold placed above the abstract</w:t>
      </w:r>
      <w:r w:rsidR="00AB75C2" w:rsidRPr="00C3308D">
        <w:rPr>
          <w:rFonts w:ascii="Times New Roman" w:hAnsi="Times New Roman" w:cs="Times New Roman"/>
          <w:color w:val="000000"/>
          <w:lang w:bidi="ar-IQ"/>
        </w:rPr>
        <w:t xml:space="preserve">. </w:t>
      </w:r>
      <w:r w:rsidR="00F16D7E" w:rsidRPr="00C3308D">
        <w:rPr>
          <w:rFonts w:ascii="Times New Roman" w:hAnsi="Times New Roman" w:cs="Times New Roman"/>
          <w:color w:val="000000"/>
          <w:lang w:bidi="ar-IQ"/>
        </w:rPr>
        <w:t>Two</w:t>
      </w:r>
      <w:r w:rsidR="00AB75C2" w:rsidRPr="00C3308D">
        <w:rPr>
          <w:rFonts w:ascii="Times New Roman" w:hAnsi="Times New Roman" w:cs="Times New Roman"/>
          <w:color w:val="000000"/>
          <w:lang w:bidi="ar-IQ"/>
        </w:rPr>
        <w:t xml:space="preserve"> line </w:t>
      </w:r>
      <w:r w:rsidRPr="00C3308D">
        <w:rPr>
          <w:rFonts w:ascii="Times New Roman" w:hAnsi="Times New Roman" w:cs="Times New Roman"/>
          <w:color w:val="000000"/>
          <w:lang w:bidi="ar-IQ"/>
        </w:rPr>
        <w:t xml:space="preserve">paces between the title and the abstract are left. </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The author name should be typed in font character size (12) bold, leave </w:t>
      </w:r>
      <w:r w:rsidR="00E25143" w:rsidRPr="00C3308D">
        <w:rPr>
          <w:rFonts w:ascii="Times New Roman" w:hAnsi="Times New Roman" w:cs="Times New Roman"/>
          <w:color w:val="000000"/>
          <w:lang w:bidi="ar-IQ"/>
        </w:rPr>
        <w:t>0.3 line</w:t>
      </w:r>
      <w:r w:rsidRPr="00C3308D">
        <w:rPr>
          <w:rFonts w:ascii="Times New Roman" w:hAnsi="Times New Roman" w:cs="Times New Roman"/>
          <w:color w:val="000000"/>
          <w:lang w:bidi="ar-IQ"/>
        </w:rPr>
        <w:t xml:space="preserve"> space, author's affiliation are given of font size (10).</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The text font of the abstract and the keywords  is (10) character size </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section title should be number</w:t>
      </w:r>
      <w:r w:rsidR="00773DE3" w:rsidRPr="00C3308D">
        <w:rPr>
          <w:rFonts w:ascii="Times New Roman" w:hAnsi="Times New Roman" w:cs="Times New Roman"/>
          <w:color w:val="000000"/>
          <w:lang w:bidi="ar-IQ"/>
        </w:rPr>
        <w:t>ed and (12) character size bold</w:t>
      </w:r>
      <w:r w:rsidRPr="00C3308D">
        <w:rPr>
          <w:rFonts w:ascii="Times New Roman" w:hAnsi="Times New Roman" w:cs="Times New Roman"/>
          <w:color w:val="000000"/>
          <w:lang w:bidi="ar-IQ"/>
        </w:rPr>
        <w:t xml:space="preserve"> leaving </w:t>
      </w:r>
      <w:r w:rsidR="00E25143" w:rsidRPr="00C3308D">
        <w:rPr>
          <w:rFonts w:ascii="Times New Roman" w:hAnsi="Times New Roman" w:cs="Times New Roman"/>
          <w:color w:val="000000"/>
          <w:lang w:bidi="ar-IQ"/>
        </w:rPr>
        <w:t>0.3</w:t>
      </w:r>
      <w:r w:rsidRPr="00C3308D">
        <w:rPr>
          <w:rFonts w:ascii="Times New Roman" w:hAnsi="Times New Roman" w:cs="Times New Roman"/>
          <w:color w:val="000000"/>
          <w:lang w:bidi="ar-IQ"/>
        </w:rPr>
        <w:t xml:space="preserve"> line</w:t>
      </w:r>
      <w:r w:rsidR="00773DE3" w:rsidRPr="00C3308D">
        <w:rPr>
          <w:rFonts w:ascii="Times New Roman" w:hAnsi="Times New Roman" w:cs="Times New Roman"/>
          <w:color w:val="000000"/>
          <w:lang w:bidi="ar-IQ"/>
        </w:rPr>
        <w:t xml:space="preserve"> space</w:t>
      </w:r>
      <w:r w:rsidRPr="00C3308D">
        <w:rPr>
          <w:rFonts w:ascii="Times New Roman" w:hAnsi="Times New Roman" w:cs="Times New Roman"/>
          <w:color w:val="000000"/>
          <w:lang w:bidi="ar-IQ"/>
        </w:rPr>
        <w:t xml:space="preserve">, the text font should be of size (11) with single spacing. The equations are typed in (11) pt. </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vertAlign w:val="superscript"/>
        </w:rPr>
        <w:t>1</w:t>
      </w:r>
      <w:r w:rsidRPr="00C3308D">
        <w:rPr>
          <w:rFonts w:ascii="Times New Roman" w:hAnsi="Times New Roman" w:cs="Times New Roman"/>
          <w:color w:val="000000"/>
        </w:rPr>
        <w:t>The footnote is avoided on the first page, and the footnote information should be integrated within the text.</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lastRenderedPageBreak/>
        <w:t xml:space="preserve"> Place figure title below the figure and the table title above the table with font character </w:t>
      </w:r>
      <w:r w:rsidR="009368E3" w:rsidRPr="00C3308D">
        <w:rPr>
          <w:rFonts w:ascii="Times New Roman" w:hAnsi="Times New Roman" w:cs="Times New Roman"/>
          <w:color w:val="000000"/>
          <w:lang w:bidi="ar-IQ"/>
        </w:rPr>
        <w:t xml:space="preserve">bold and </w:t>
      </w:r>
      <w:r w:rsidRPr="00C3308D">
        <w:rPr>
          <w:rFonts w:ascii="Times New Roman" w:hAnsi="Times New Roman" w:cs="Times New Roman"/>
          <w:color w:val="000000"/>
          <w:lang w:bidi="ar-IQ"/>
        </w:rPr>
        <w:t>size (1</w:t>
      </w:r>
      <w:r w:rsidR="00160900" w:rsidRPr="00C3308D">
        <w:rPr>
          <w:rFonts w:ascii="Times New Roman" w:hAnsi="Times New Roman" w:cs="Times New Roman"/>
          <w:color w:val="000000"/>
          <w:lang w:bidi="ar-IQ"/>
        </w:rPr>
        <w:t>0</w:t>
      </w:r>
      <w:r w:rsidRPr="00C3308D">
        <w:rPr>
          <w:rFonts w:ascii="Times New Roman" w:hAnsi="Times New Roman" w:cs="Times New Roman"/>
          <w:color w:val="000000"/>
          <w:lang w:bidi="ar-IQ"/>
        </w:rPr>
        <w:t>), while the text inside figures and tables should be of font character size (10). Fig</w:t>
      </w:r>
      <w:r w:rsidR="005B47A5" w:rsidRPr="00C3308D">
        <w:rPr>
          <w:rFonts w:ascii="Times New Roman" w:hAnsi="Times New Roman" w:cs="Times New Roman"/>
          <w:color w:val="000000"/>
          <w:lang w:bidi="ar-IQ"/>
        </w:rPr>
        <w:t>ure</w:t>
      </w:r>
      <w:r w:rsidRPr="00C3308D">
        <w:rPr>
          <w:rFonts w:ascii="Times New Roman" w:hAnsi="Times New Roman" w:cs="Times New Roman"/>
          <w:color w:val="000000"/>
          <w:lang w:bidi="ar-IQ"/>
        </w:rPr>
        <w:t xml:space="preserve"> x and </w:t>
      </w:r>
      <w:r w:rsidR="005B47A5" w:rsidRPr="00C3308D">
        <w:rPr>
          <w:rFonts w:ascii="Times New Roman" w:hAnsi="Times New Roman" w:cs="Times New Roman"/>
          <w:color w:val="000000"/>
          <w:lang w:bidi="ar-IQ"/>
        </w:rPr>
        <w:t>T</w:t>
      </w:r>
      <w:r w:rsidRPr="00C3308D">
        <w:rPr>
          <w:rFonts w:ascii="Times New Roman" w:hAnsi="Times New Roman" w:cs="Times New Roman"/>
          <w:color w:val="000000"/>
          <w:lang w:bidi="ar-IQ"/>
        </w:rPr>
        <w:t xml:space="preserve">able x should be in bold. The distance between the figure and the figure title is </w:t>
      </w:r>
      <w:r w:rsidR="005B47A5" w:rsidRPr="00C3308D">
        <w:rPr>
          <w:rFonts w:ascii="Times New Roman" w:hAnsi="Times New Roman" w:cs="Times New Roman"/>
          <w:color w:val="000000"/>
          <w:lang w:bidi="ar-IQ"/>
        </w:rPr>
        <w:t xml:space="preserve">0.3 </w:t>
      </w:r>
      <w:proofErr w:type="gramStart"/>
      <w:r w:rsidR="005B47A5" w:rsidRPr="00C3308D">
        <w:rPr>
          <w:rFonts w:ascii="Times New Roman" w:hAnsi="Times New Roman" w:cs="Times New Roman"/>
          <w:color w:val="000000"/>
          <w:lang w:bidi="ar-IQ"/>
        </w:rPr>
        <w:t>line</w:t>
      </w:r>
      <w:proofErr w:type="gramEnd"/>
      <w:r w:rsidRPr="00C3308D">
        <w:rPr>
          <w:rFonts w:ascii="Times New Roman" w:hAnsi="Times New Roman" w:cs="Times New Roman"/>
          <w:color w:val="000000"/>
          <w:lang w:bidi="ar-IQ"/>
        </w:rPr>
        <w:t>. The same distance should be between the table title and the table.</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Figures, tables, and charts occupy one </w:t>
      </w:r>
      <w:r w:rsidR="00532E04" w:rsidRPr="00C3308D">
        <w:rPr>
          <w:rFonts w:ascii="Times New Roman" w:hAnsi="Times New Roman" w:cs="Times New Roman"/>
          <w:color w:val="000000"/>
          <w:lang w:bidi="ar-IQ"/>
        </w:rPr>
        <w:t>column;</w:t>
      </w:r>
      <w:r w:rsidRPr="00C3308D">
        <w:rPr>
          <w:rFonts w:ascii="Times New Roman" w:hAnsi="Times New Roman" w:cs="Times New Roman"/>
          <w:color w:val="000000"/>
          <w:lang w:bidi="ar-IQ"/>
        </w:rPr>
        <w:t xml:space="preserve"> the wide should be 80 mm or one page 165 mm.</w:t>
      </w:r>
      <w:r w:rsidR="00532E04" w:rsidRPr="00C3308D">
        <w:rPr>
          <w:rFonts w:ascii="Times New Roman" w:hAnsi="Times New Roman" w:cs="Times New Roman"/>
          <w:color w:val="000000"/>
          <w:lang w:bidi="ar-IQ"/>
        </w:rPr>
        <w:t xml:space="preserve"> </w:t>
      </w:r>
      <w:r w:rsidRPr="00C3308D">
        <w:rPr>
          <w:rFonts w:ascii="Times New Roman" w:hAnsi="Times New Roman" w:cs="Times New Roman"/>
          <w:color w:val="000000"/>
          <w:lang w:bidi="ar-IQ"/>
        </w:rPr>
        <w:t>The maximum depth is 257 mm .when choosing the depth of the figures and charts, a space should be allowed for a caption. The figures are not allowed less than column width, unless it is necessary to maintain the appropriate shape of the figure and avoid the distortion. The resolution of figures, author photograph(s), color, and gray scale figures should be a minimum 300 dpi.</w:t>
      </w:r>
    </w:p>
    <w:p w:rsidR="001321AB" w:rsidRPr="00C3308D" w:rsidRDefault="00160900"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A</w:t>
      </w:r>
      <w:r w:rsidR="001321AB" w:rsidRPr="00C3308D">
        <w:rPr>
          <w:rFonts w:ascii="Times New Roman" w:hAnsi="Times New Roman" w:cs="Times New Roman"/>
          <w:color w:val="000000"/>
          <w:lang w:bidi="ar-IQ"/>
        </w:rPr>
        <w:t>ppendix, acknowledgement, and references do not carry numbers; they are written in bold of font character size (12). The references cited should be written with font character size (10).</w:t>
      </w:r>
    </w:p>
    <w:p w:rsidR="001321AB" w:rsidRPr="00C3308D" w:rsidRDefault="001321AB" w:rsidP="00093F75">
      <w:pPr>
        <w:pStyle w:val="ListParagraph"/>
        <w:numPr>
          <w:ilvl w:val="0"/>
          <w:numId w:val="4"/>
        </w:numPr>
        <w:tabs>
          <w:tab w:val="left" w:pos="426"/>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Subsections titles are written with font character size (11), italic style and do not carry numbers. A space of (</w:t>
      </w:r>
      <w:r w:rsidR="00532E04" w:rsidRPr="00C3308D">
        <w:rPr>
          <w:rFonts w:ascii="Times New Roman" w:hAnsi="Times New Roman" w:cs="Times New Roman"/>
          <w:color w:val="000000"/>
          <w:lang w:bidi="ar-IQ"/>
        </w:rPr>
        <w:t>0.3 line)</w:t>
      </w:r>
      <w:r w:rsidRPr="00C3308D">
        <w:rPr>
          <w:rFonts w:ascii="Times New Roman" w:hAnsi="Times New Roman" w:cs="Times New Roman"/>
          <w:color w:val="000000"/>
          <w:lang w:bidi="ar-IQ"/>
        </w:rPr>
        <w:t xml:space="preserve"> is left between the subsection and the text.</w:t>
      </w:r>
    </w:p>
    <w:p w:rsidR="001321AB" w:rsidRPr="00C3308D" w:rsidRDefault="001321AB" w:rsidP="00093F75">
      <w:pPr>
        <w:pStyle w:val="ListParagraph"/>
        <w:numPr>
          <w:ilvl w:val="0"/>
          <w:numId w:val="4"/>
        </w:numPr>
        <w:tabs>
          <w:tab w:val="left" w:pos="426"/>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journal title should be of font character size (1</w:t>
      </w:r>
      <w:r w:rsidR="0002485F" w:rsidRPr="00C3308D">
        <w:rPr>
          <w:rFonts w:ascii="Times New Roman" w:hAnsi="Times New Roman" w:cs="Times New Roman"/>
          <w:color w:val="000000"/>
          <w:lang w:bidi="ar-IQ"/>
        </w:rPr>
        <w:t>1</w:t>
      </w:r>
      <w:r w:rsidRPr="00C3308D">
        <w:rPr>
          <w:rFonts w:ascii="Times New Roman" w:hAnsi="Times New Roman" w:cs="Times New Roman"/>
          <w:color w:val="000000"/>
          <w:lang w:bidi="ar-IQ"/>
        </w:rPr>
        <w:t xml:space="preserve">) </w:t>
      </w:r>
      <w:r w:rsidR="0002485F" w:rsidRPr="00C3308D">
        <w:rPr>
          <w:rFonts w:ascii="Times New Roman" w:hAnsi="Times New Roman" w:cs="Times New Roman"/>
          <w:color w:val="000000"/>
          <w:lang w:bidi="ar-IQ"/>
        </w:rPr>
        <w:t>regular</w:t>
      </w:r>
      <w:r w:rsidRPr="00C3308D">
        <w:rPr>
          <w:rFonts w:ascii="Times New Roman" w:hAnsi="Times New Roman" w:cs="Times New Roman"/>
          <w:color w:val="000000"/>
          <w:lang w:bidi="ar-IQ"/>
        </w:rPr>
        <w:t xml:space="preserve"> and included on the pages at the </w:t>
      </w:r>
      <w:r w:rsidR="0002485F" w:rsidRPr="00C3308D">
        <w:rPr>
          <w:rFonts w:ascii="Times New Roman" w:hAnsi="Times New Roman" w:cs="Times New Roman"/>
          <w:color w:val="000000"/>
          <w:lang w:bidi="ar-IQ"/>
        </w:rPr>
        <w:t>top</w:t>
      </w:r>
      <w:r w:rsidRPr="00C3308D">
        <w:rPr>
          <w:rFonts w:ascii="Times New Roman" w:hAnsi="Times New Roman" w:cs="Times New Roman"/>
          <w:color w:val="000000"/>
          <w:lang w:bidi="ar-IQ"/>
        </w:rPr>
        <w:t xml:space="preserve"> from the left to the right at a distance from </w:t>
      </w:r>
      <w:r w:rsidR="0002485F" w:rsidRPr="00C3308D">
        <w:rPr>
          <w:rFonts w:ascii="Times New Roman" w:hAnsi="Times New Roman" w:cs="Times New Roman"/>
          <w:color w:val="000000"/>
          <w:lang w:bidi="ar-IQ"/>
        </w:rPr>
        <w:t>top</w:t>
      </w:r>
      <w:r w:rsidRPr="00C3308D">
        <w:rPr>
          <w:rFonts w:ascii="Times New Roman" w:hAnsi="Times New Roman" w:cs="Times New Roman"/>
          <w:color w:val="000000"/>
          <w:lang w:bidi="ar-IQ"/>
        </w:rPr>
        <w:t xml:space="preserve"> edge 1.5 cm. The footer should contain the Eng</w:t>
      </w:r>
      <w:r w:rsidR="002D2039" w:rsidRPr="00C3308D">
        <w:rPr>
          <w:rFonts w:ascii="Times New Roman" w:hAnsi="Times New Roman" w:cs="Times New Roman"/>
          <w:color w:val="000000"/>
          <w:lang w:bidi="ar-IQ"/>
        </w:rPr>
        <w:t>ineering</w:t>
      </w:r>
      <w:r w:rsidRPr="00C3308D">
        <w:rPr>
          <w:rFonts w:ascii="Times New Roman" w:hAnsi="Times New Roman" w:cs="Times New Roman"/>
          <w:color w:val="000000"/>
          <w:lang w:bidi="ar-IQ"/>
        </w:rPr>
        <w:t xml:space="preserve"> </w:t>
      </w:r>
      <w:r w:rsidR="0002485F" w:rsidRPr="00C3308D">
        <w:rPr>
          <w:rFonts w:ascii="Times New Roman" w:hAnsi="Times New Roman" w:cs="Times New Roman"/>
          <w:color w:val="000000"/>
          <w:lang w:bidi="ar-IQ"/>
        </w:rPr>
        <w:t>and</w:t>
      </w:r>
      <w:r w:rsidRPr="00C3308D">
        <w:rPr>
          <w:rFonts w:ascii="Times New Roman" w:hAnsi="Times New Roman" w:cs="Times New Roman"/>
          <w:color w:val="000000"/>
          <w:lang w:bidi="ar-IQ"/>
        </w:rPr>
        <w:t xml:space="preserve"> Tech</w:t>
      </w:r>
      <w:r w:rsidR="002D2039" w:rsidRPr="00C3308D">
        <w:rPr>
          <w:rFonts w:ascii="Times New Roman" w:hAnsi="Times New Roman" w:cs="Times New Roman"/>
          <w:color w:val="000000"/>
          <w:lang w:bidi="ar-IQ"/>
        </w:rPr>
        <w:t>nology</w:t>
      </w:r>
      <w:r w:rsidRPr="00C3308D">
        <w:rPr>
          <w:rFonts w:ascii="Times New Roman" w:hAnsi="Times New Roman" w:cs="Times New Roman"/>
          <w:color w:val="000000"/>
          <w:lang w:bidi="ar-IQ"/>
        </w:rPr>
        <w:t xml:space="preserve"> Journal.</w:t>
      </w:r>
      <w:r w:rsidR="00A45306" w:rsidRPr="00C3308D">
        <w:rPr>
          <w:rFonts w:ascii="Times New Roman" w:hAnsi="Times New Roman" w:cs="Times New Roman"/>
          <w:color w:val="000000"/>
          <w:lang w:bidi="ar-IQ"/>
        </w:rPr>
        <w:t xml:space="preserve"> The Vol. xx, Part (x), No. xx, year are typed on the right on the same line of the journal name. They are typed regular with font character size (11).</w:t>
      </w:r>
    </w:p>
    <w:p w:rsidR="001321AB" w:rsidRPr="00C3308D" w:rsidRDefault="001321AB" w:rsidP="00093F75">
      <w:pPr>
        <w:pStyle w:val="ListParagraph"/>
        <w:numPr>
          <w:ilvl w:val="0"/>
          <w:numId w:val="4"/>
        </w:numPr>
        <w:tabs>
          <w:tab w:val="left" w:pos="426"/>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lastRenderedPageBreak/>
        <w:t xml:space="preserve">A copyright footer should be at the bottom of the first page only </w:t>
      </w:r>
      <w:r w:rsidR="0002485F" w:rsidRPr="00C3308D">
        <w:rPr>
          <w:rFonts w:ascii="Times New Roman" w:hAnsi="Times New Roman" w:cs="Times New Roman"/>
          <w:color w:val="000000"/>
          <w:lang w:bidi="ar-IQ"/>
        </w:rPr>
        <w:t xml:space="preserve">from the left to the right </w:t>
      </w:r>
      <w:r w:rsidRPr="00C3308D">
        <w:rPr>
          <w:rFonts w:ascii="Times New Roman" w:hAnsi="Times New Roman" w:cs="Times New Roman"/>
          <w:color w:val="000000"/>
          <w:lang w:bidi="ar-IQ"/>
        </w:rPr>
        <w:t>and of font character size (1</w:t>
      </w:r>
      <w:r w:rsidR="002D2039" w:rsidRPr="00C3308D">
        <w:rPr>
          <w:rFonts w:ascii="Times New Roman" w:hAnsi="Times New Roman" w:cs="Times New Roman"/>
          <w:color w:val="000000"/>
          <w:lang w:bidi="ar-IQ"/>
        </w:rPr>
        <w:t>0</w:t>
      </w:r>
      <w:r w:rsidRPr="00C3308D">
        <w:rPr>
          <w:rFonts w:ascii="Times New Roman" w:hAnsi="Times New Roman" w:cs="Times New Roman"/>
          <w:color w:val="000000"/>
          <w:lang w:bidi="ar-IQ"/>
        </w:rPr>
        <w:t xml:space="preserve">) </w:t>
      </w:r>
      <w:r w:rsidR="0002485F" w:rsidRPr="00C3308D">
        <w:rPr>
          <w:rFonts w:ascii="Times New Roman" w:hAnsi="Times New Roman" w:cs="Times New Roman"/>
          <w:color w:val="000000"/>
          <w:lang w:bidi="ar-IQ"/>
        </w:rPr>
        <w:t>regular</w:t>
      </w:r>
      <w:r w:rsidRPr="00C3308D">
        <w:rPr>
          <w:rFonts w:ascii="Times New Roman" w:hAnsi="Times New Roman" w:cs="Times New Roman"/>
          <w:color w:val="000000"/>
          <w:lang w:bidi="ar-IQ"/>
        </w:rPr>
        <w:t>.</w:t>
      </w:r>
      <w:r w:rsidR="004657FD" w:rsidRPr="00C3308D">
        <w:rPr>
          <w:rFonts w:ascii="Times New Roman" w:hAnsi="Times New Roman" w:cs="Times New Roman"/>
          <w:color w:val="000000"/>
          <w:lang w:bidi="ar-IQ"/>
        </w:rPr>
        <w:t xml:space="preserve"> This footer includes Copyright©</w:t>
      </w:r>
      <w:r w:rsidRPr="00C3308D">
        <w:rPr>
          <w:rFonts w:ascii="Times New Roman" w:hAnsi="Times New Roman" w:cs="Times New Roman"/>
          <w:color w:val="000000"/>
          <w:lang w:bidi="ar-IQ"/>
        </w:rPr>
        <w:t>2017 by UOT</w:t>
      </w:r>
      <w:r w:rsidR="002F6AA5" w:rsidRPr="00C3308D">
        <w:rPr>
          <w:rFonts w:ascii="Times New Roman" w:hAnsi="Times New Roman" w:cs="Times New Roman"/>
          <w:color w:val="000000"/>
          <w:lang w:bidi="ar-IQ"/>
        </w:rPr>
        <w:t>,</w:t>
      </w:r>
      <w:r w:rsidRPr="00C3308D">
        <w:rPr>
          <w:rFonts w:ascii="Times New Roman" w:hAnsi="Times New Roman" w:cs="Times New Roman"/>
          <w:color w:val="000000"/>
          <w:lang w:bidi="ar-IQ"/>
        </w:rPr>
        <w:t xml:space="preserve"> IRAQ</w:t>
      </w:r>
      <w:r w:rsidR="0002485F" w:rsidRPr="00C3308D">
        <w:rPr>
          <w:rFonts w:ascii="Times New Roman" w:hAnsi="Times New Roman" w:cs="Times New Roman"/>
          <w:color w:val="000000"/>
          <w:lang w:bidi="ar-IQ"/>
        </w:rPr>
        <w:t xml:space="preserve">. Pages </w:t>
      </w:r>
      <w:proofErr w:type="gramStart"/>
      <w:r w:rsidR="0002485F" w:rsidRPr="00C3308D">
        <w:rPr>
          <w:rFonts w:ascii="Times New Roman" w:hAnsi="Times New Roman" w:cs="Times New Roman"/>
          <w:color w:val="000000"/>
          <w:lang w:bidi="ar-IQ"/>
        </w:rPr>
        <w:t>number are</w:t>
      </w:r>
      <w:proofErr w:type="gramEnd"/>
      <w:r w:rsidR="0002485F" w:rsidRPr="00C3308D">
        <w:rPr>
          <w:rFonts w:ascii="Times New Roman" w:hAnsi="Times New Roman" w:cs="Times New Roman"/>
          <w:color w:val="000000"/>
          <w:lang w:bidi="ar-IQ"/>
        </w:rPr>
        <w:t xml:space="preserve"> typed on the right on the same line of a copyright. They are typed regular with font character size (10).</w:t>
      </w:r>
    </w:p>
    <w:p w:rsidR="00305C26" w:rsidRPr="00C3308D" w:rsidRDefault="00305C26" w:rsidP="00093F75">
      <w:pPr>
        <w:pStyle w:val="ListParagraph"/>
        <w:tabs>
          <w:tab w:val="left" w:pos="426"/>
        </w:tabs>
        <w:bidi w:val="0"/>
        <w:spacing w:after="0" w:line="240" w:lineRule="auto"/>
        <w:ind w:left="57" w:right="57"/>
        <w:jc w:val="both"/>
        <w:rPr>
          <w:rFonts w:ascii="Times New Roman" w:hAnsi="Times New Roman" w:cs="Times New Roman"/>
          <w:color w:val="000000"/>
          <w:lang w:bidi="ar-IQ"/>
        </w:rPr>
      </w:pPr>
    </w:p>
    <w:p w:rsidR="001321AB" w:rsidRPr="00C3308D" w:rsidRDefault="001321AB" w:rsidP="00093F75">
      <w:pPr>
        <w:tabs>
          <w:tab w:val="left" w:pos="142"/>
        </w:tabs>
        <w:bidi w:val="0"/>
        <w:spacing w:afterLines="30" w:after="72" w:line="240" w:lineRule="auto"/>
        <w:ind w:left="57" w:right="57"/>
        <w:jc w:val="both"/>
        <w:rPr>
          <w:rFonts w:ascii="Times New Roman" w:hAnsi="Times New Roman" w:cs="Times New Roman"/>
          <w:color w:val="000000"/>
          <w:sz w:val="24"/>
          <w:szCs w:val="24"/>
          <w:rtl/>
          <w:lang w:val="en-GB" w:bidi="ar-IQ"/>
        </w:rPr>
      </w:pPr>
      <w:r w:rsidRPr="00C3308D">
        <w:rPr>
          <w:rFonts w:ascii="Times New Roman" w:hAnsi="Times New Roman" w:cs="Times New Roman"/>
          <w:b/>
          <w:bCs/>
          <w:color w:val="000000"/>
          <w:sz w:val="24"/>
          <w:szCs w:val="24"/>
          <w:lang w:val="en-GB"/>
        </w:rPr>
        <w:t>3.</w:t>
      </w:r>
      <w:r w:rsidRPr="00C3308D">
        <w:rPr>
          <w:rFonts w:ascii="Times New Roman" w:hAnsi="Times New Roman" w:cs="Times New Roman"/>
          <w:color w:val="000000"/>
          <w:sz w:val="24"/>
          <w:szCs w:val="24"/>
          <w:lang w:val="en-GB"/>
        </w:rPr>
        <w:t xml:space="preserve"> </w:t>
      </w:r>
      <w:r w:rsidRPr="00C3308D">
        <w:rPr>
          <w:rFonts w:ascii="Times New Roman" w:hAnsi="Times New Roman" w:cs="Times New Roman"/>
          <w:b/>
          <w:bCs/>
          <w:color w:val="000000"/>
          <w:sz w:val="24"/>
          <w:szCs w:val="24"/>
          <w:lang w:val="en-GB"/>
        </w:rPr>
        <w:t>Submission Procedure</w:t>
      </w:r>
    </w:p>
    <w:p w:rsidR="001321AB" w:rsidRPr="00C3308D" w:rsidRDefault="001321AB" w:rsidP="00093F75">
      <w:pPr>
        <w:tabs>
          <w:tab w:val="left" w:pos="142"/>
        </w:tabs>
        <w:bidi w:val="0"/>
        <w:spacing w:afterLines="30" w:after="72" w:line="240" w:lineRule="auto"/>
        <w:ind w:left="57" w:right="57"/>
        <w:jc w:val="both"/>
        <w:rPr>
          <w:rFonts w:ascii="Times New Roman" w:hAnsi="Times New Roman" w:cs="Times New Roman"/>
          <w:i/>
          <w:iCs/>
          <w:color w:val="000000"/>
          <w:lang w:val="en-GB" w:bidi="ar-IQ"/>
        </w:rPr>
      </w:pPr>
      <w:r w:rsidRPr="00C3308D">
        <w:rPr>
          <w:rFonts w:ascii="Times New Roman" w:hAnsi="Times New Roman" w:cs="Times New Roman"/>
          <w:i/>
          <w:iCs/>
          <w:color w:val="000000"/>
          <w:lang w:val="en-GB" w:bidi="ar-IQ"/>
        </w:rPr>
        <w:t>I. Aim</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The Journal aims to disseminate knowledge in the field of Engineering, Technology, and Science. All the research articles should be submitted to the scientific evaluation procedures of publishing and documentation. The journal undertakes only the publishing of new articles that had not been published previously in other journals or debated in conferences.</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val="en-GB" w:bidi="ar-IQ"/>
        </w:rPr>
      </w:pPr>
    </w:p>
    <w:p w:rsidR="001321AB" w:rsidRPr="00C3308D" w:rsidRDefault="001321AB" w:rsidP="00093F75">
      <w:pPr>
        <w:tabs>
          <w:tab w:val="left" w:pos="142"/>
        </w:tabs>
        <w:bidi w:val="0"/>
        <w:spacing w:afterLines="30" w:after="72" w:line="240" w:lineRule="auto"/>
        <w:ind w:left="57" w:right="57"/>
        <w:jc w:val="both"/>
        <w:rPr>
          <w:rFonts w:ascii="Times New Roman" w:hAnsi="Times New Roman" w:cs="Times New Roman"/>
          <w:i/>
          <w:iCs/>
          <w:color w:val="000000"/>
          <w:lang w:val="en-GB" w:bidi="ar-IQ"/>
        </w:rPr>
      </w:pPr>
      <w:r w:rsidRPr="00C3308D">
        <w:rPr>
          <w:rFonts w:ascii="Times New Roman" w:hAnsi="Times New Roman" w:cs="Times New Roman"/>
          <w:i/>
          <w:iCs/>
          <w:color w:val="000000"/>
          <w:lang w:val="en-GB" w:bidi="ar-IQ"/>
        </w:rPr>
        <w:t>II. Instructions for article submission</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val="en-GB" w:bidi="ar-IQ"/>
        </w:rPr>
        <w:t>The research article should be submitted electronically or hard in 4 copies in English language, author's name should be omitted from two copies.</w:t>
      </w:r>
      <w:r w:rsidRPr="00C3308D">
        <w:rPr>
          <w:rFonts w:ascii="Times New Roman" w:hAnsi="Times New Roman" w:cs="Times New Roman"/>
          <w:color w:val="000000"/>
          <w:lang w:bidi="ar-IQ"/>
        </w:rPr>
        <w:t xml:space="preserve"> The initial submission should be one column per page to give the referees space to write comments.</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rtl/>
          <w:lang w:val="en-GB" w:bidi="ar-IQ"/>
        </w:rPr>
      </w:pPr>
      <w:r w:rsidRPr="00C3308D">
        <w:rPr>
          <w:rFonts w:ascii="Times New Roman" w:hAnsi="Times New Roman" w:cs="Times New Roman"/>
          <w:color w:val="000000"/>
          <w:lang w:val="en-GB" w:bidi="ar-IQ"/>
        </w:rPr>
        <w:t xml:space="preserve">The author should fill a declaration </w:t>
      </w:r>
      <w:r w:rsidR="005E76A8" w:rsidRPr="00C3308D">
        <w:rPr>
          <w:rFonts w:ascii="Times New Roman" w:hAnsi="Times New Roman" w:cs="Times New Roman"/>
          <w:color w:val="000000"/>
          <w:lang w:val="en-GB" w:bidi="ar-IQ"/>
        </w:rPr>
        <w:t>form, which</w:t>
      </w:r>
      <w:r w:rsidRPr="00C3308D">
        <w:rPr>
          <w:rFonts w:ascii="Times New Roman" w:hAnsi="Times New Roman" w:cs="Times New Roman"/>
          <w:color w:val="000000"/>
          <w:lang w:val="en-GB" w:bidi="ar-IQ"/>
        </w:rPr>
        <w:t xml:space="preserve"> states that the article will not be published during the evaluation period.</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The author should pay a fee of (ID 55 000) at submission and a fee of (ID 55 000) when the article is accepted.</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The annual subscription in the journal inside Iraq is (ID 250 000) and outside Iraq is ($ 500) including the shipping fees.</w:t>
      </w:r>
    </w:p>
    <w:p w:rsidR="00C3308D" w:rsidRPr="00C3308D" w:rsidRDefault="00C3308D" w:rsidP="00093F75">
      <w:pPr>
        <w:pStyle w:val="ListParagraph"/>
        <w:tabs>
          <w:tab w:val="left" w:pos="284"/>
        </w:tabs>
        <w:bidi w:val="0"/>
        <w:spacing w:after="0" w:line="240" w:lineRule="auto"/>
        <w:ind w:left="57" w:right="57"/>
        <w:jc w:val="both"/>
        <w:rPr>
          <w:rFonts w:ascii="Times New Roman" w:hAnsi="Times New Roman" w:cs="Times New Roman"/>
          <w:color w:val="000000"/>
          <w:lang w:val="en-GB" w:bidi="ar-IQ"/>
        </w:rPr>
      </w:pPr>
    </w:p>
    <w:p w:rsidR="001321AB" w:rsidRPr="00C3308D" w:rsidRDefault="001321AB" w:rsidP="00093F75">
      <w:pPr>
        <w:pStyle w:val="ListParagraph"/>
        <w:tabs>
          <w:tab w:val="left" w:pos="142"/>
        </w:tabs>
        <w:bidi w:val="0"/>
        <w:spacing w:afterLines="30" w:after="72" w:line="240" w:lineRule="auto"/>
        <w:ind w:left="57" w:right="57"/>
        <w:contextualSpacing w:val="0"/>
        <w:jc w:val="both"/>
        <w:rPr>
          <w:rFonts w:ascii="Times New Roman" w:hAnsi="Times New Roman" w:cs="Times New Roman"/>
          <w:i/>
          <w:iCs/>
          <w:color w:val="000000"/>
          <w:lang w:val="en-GB" w:bidi="ar-IQ"/>
        </w:rPr>
      </w:pPr>
      <w:r w:rsidRPr="00C3308D">
        <w:rPr>
          <w:rFonts w:ascii="Times New Roman" w:hAnsi="Times New Roman" w:cs="Times New Roman"/>
          <w:i/>
          <w:iCs/>
          <w:color w:val="000000"/>
          <w:lang w:val="en-GB" w:bidi="ar-IQ"/>
        </w:rPr>
        <w:t>III. Correspondences</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rtl/>
          <w:lang w:val="en-GB" w:bidi="ar-IQ"/>
        </w:rPr>
      </w:pPr>
      <w:r w:rsidRPr="00C3308D">
        <w:rPr>
          <w:rFonts w:ascii="Times New Roman" w:hAnsi="Times New Roman" w:cs="Times New Roman"/>
          <w:color w:val="000000"/>
          <w:lang w:val="en-GB" w:bidi="ar-IQ"/>
        </w:rPr>
        <w:t>Republic of Iraq, Baghdad</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rtl/>
          <w:lang w:val="en-GB" w:bidi="ar-IQ"/>
        </w:rPr>
      </w:pPr>
      <w:r w:rsidRPr="00C3308D">
        <w:rPr>
          <w:rFonts w:ascii="Times New Roman" w:hAnsi="Times New Roman" w:cs="Times New Roman"/>
          <w:color w:val="000000"/>
          <w:lang w:val="en-GB" w:bidi="ar-IQ"/>
        </w:rPr>
        <w:t xml:space="preserve">University of Technology, Iraq </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 xml:space="preserve">Engineering </w:t>
      </w:r>
      <w:r w:rsidR="002F6AA5" w:rsidRPr="00C3308D">
        <w:rPr>
          <w:rFonts w:ascii="Times New Roman" w:hAnsi="Times New Roman" w:cs="Times New Roman"/>
          <w:color w:val="000000"/>
          <w:lang w:val="en-GB" w:bidi="ar-IQ"/>
        </w:rPr>
        <w:t>and</w:t>
      </w:r>
      <w:r w:rsidRPr="00C3308D">
        <w:rPr>
          <w:rFonts w:ascii="Times New Roman" w:hAnsi="Times New Roman" w:cs="Times New Roman"/>
          <w:color w:val="000000"/>
          <w:lang w:val="en-GB" w:bidi="ar-IQ"/>
        </w:rPr>
        <w:t xml:space="preserve"> Technology Journal</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P.O.</w:t>
      </w:r>
      <w:r w:rsidR="00326957" w:rsidRPr="00C3308D">
        <w:rPr>
          <w:rFonts w:ascii="Times New Roman" w:hAnsi="Times New Roman" w:cs="Times New Roman"/>
          <w:color w:val="000000"/>
          <w:lang w:val="en-GB" w:bidi="ar-IQ"/>
        </w:rPr>
        <w:t xml:space="preserve"> </w:t>
      </w:r>
      <w:r w:rsidRPr="00C3308D">
        <w:rPr>
          <w:rFonts w:ascii="Times New Roman" w:hAnsi="Times New Roman" w:cs="Times New Roman"/>
          <w:color w:val="000000"/>
          <w:lang w:val="en-GB" w:bidi="ar-IQ"/>
        </w:rPr>
        <w:t>Box: 35010</w:t>
      </w:r>
    </w:p>
    <w:p w:rsidR="00305C26" w:rsidRPr="00C3308D" w:rsidRDefault="001321AB" w:rsidP="00093F75">
      <w:pPr>
        <w:pStyle w:val="ListParagraph"/>
        <w:tabs>
          <w:tab w:val="left" w:pos="142"/>
        </w:tabs>
        <w:bidi w:val="0"/>
        <w:spacing w:after="0" w:line="240" w:lineRule="auto"/>
        <w:ind w:left="57" w:right="57"/>
        <w:jc w:val="both"/>
        <w:rPr>
          <w:rFonts w:asciiTheme="majorBidi" w:hAnsiTheme="majorBidi" w:cstheme="majorBidi"/>
          <w:sz w:val="24"/>
          <w:szCs w:val="24"/>
          <w:lang w:val="en-GB" w:bidi="ar-IQ"/>
        </w:rPr>
      </w:pPr>
      <w:r w:rsidRPr="00C3308D">
        <w:rPr>
          <w:rFonts w:ascii="Times New Roman" w:hAnsi="Times New Roman" w:cs="Times New Roman"/>
          <w:color w:val="000000"/>
          <w:lang w:val="en-GB" w:bidi="ar-IQ"/>
        </w:rPr>
        <w:t>Email:</w:t>
      </w:r>
      <w:r w:rsidR="00A45306" w:rsidRPr="00C3308D">
        <w:rPr>
          <w:rFonts w:ascii="Times New Roman" w:hAnsi="Times New Roman" w:cs="Times New Roman"/>
          <w:color w:val="000000"/>
          <w:lang w:val="en-GB" w:bidi="ar-IQ"/>
        </w:rPr>
        <w:t xml:space="preserve"> </w:t>
      </w:r>
      <w:hyperlink r:id="rId20" w:history="1">
        <w:r w:rsidR="00305C26" w:rsidRPr="00C3308D">
          <w:rPr>
            <w:rStyle w:val="Hyperlink"/>
            <w:rFonts w:asciiTheme="majorBidi" w:hAnsiTheme="majorBidi" w:cstheme="majorBidi"/>
            <w:sz w:val="24"/>
            <w:szCs w:val="24"/>
            <w:lang w:val="en-GB" w:bidi="ar-IQ"/>
          </w:rPr>
          <w:t>etj@uotechnology.edu.iq</w:t>
        </w:r>
      </w:hyperlink>
    </w:p>
    <w:p w:rsidR="00305C26" w:rsidRPr="00C3308D" w:rsidRDefault="00305C26" w:rsidP="00093F75">
      <w:pPr>
        <w:pStyle w:val="ListParagraph"/>
        <w:tabs>
          <w:tab w:val="left" w:pos="142"/>
        </w:tabs>
        <w:bidi w:val="0"/>
        <w:spacing w:after="0" w:line="240" w:lineRule="auto"/>
        <w:ind w:left="57" w:right="57"/>
        <w:jc w:val="both"/>
        <w:rPr>
          <w:rFonts w:ascii="Times New Roman" w:hAnsi="Times New Roman" w:cs="Times New Roman"/>
          <w:color w:val="000000"/>
          <w:lang w:val="en-GB" w:bidi="ar-IQ"/>
        </w:rPr>
      </w:pP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b/>
          <w:bCs/>
          <w:color w:val="000000"/>
          <w:sz w:val="24"/>
          <w:szCs w:val="24"/>
        </w:rPr>
      </w:pPr>
      <w:r w:rsidRPr="00C3308D">
        <w:rPr>
          <w:rFonts w:ascii="Times New Roman" w:hAnsi="Times New Roman" w:cs="Times New Roman"/>
          <w:b/>
          <w:bCs/>
          <w:color w:val="000000"/>
          <w:sz w:val="24"/>
          <w:szCs w:val="24"/>
        </w:rPr>
        <w:t>4. Conclusion</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 xml:space="preserve">A conclusion should point out the distinguished results of the achieved work and do not replicate the abstract. A conclusion may suggest recommendations for work extension and new applications. </w:t>
      </w:r>
    </w:p>
    <w:p w:rsidR="00656178" w:rsidRPr="00C3308D" w:rsidRDefault="00656178"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Appendix</w:t>
      </w:r>
    </w:p>
    <w:p w:rsidR="00326957"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lastRenderedPageBreak/>
        <w:t xml:space="preserve">Appendixes should be placed before the acknowledgement if needed. If there is more than one appendix, they should be named as A, B, etc. Formulae and equations should be given separate numbering, Eq. (A.1), Eq. (A.2), etc. and in subsequent appendix, Eq. (B.1), and similarly for tables and figures, Table A.1, Fig. </w:t>
      </w:r>
      <w:proofErr w:type="gramStart"/>
      <w:r w:rsidRPr="00C3308D">
        <w:rPr>
          <w:rFonts w:ascii="Times New Roman" w:hAnsi="Times New Roman" w:cs="Times New Roman"/>
          <w:color w:val="000000"/>
          <w:lang w:bidi="ar-IQ"/>
        </w:rPr>
        <w:t>A.1 etc.</w:t>
      </w:r>
      <w:proofErr w:type="gramEnd"/>
    </w:p>
    <w:p w:rsidR="00C3308D" w:rsidRPr="00C3308D" w:rsidRDefault="00326957"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 </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i/>
          <w:iCs/>
          <w:color w:val="000000"/>
        </w:rPr>
      </w:pPr>
      <w:r w:rsidRPr="00C3308D">
        <w:rPr>
          <w:rFonts w:ascii="Times New Roman" w:hAnsi="Times New Roman" w:cs="Times New Roman"/>
          <w:i/>
          <w:iCs/>
          <w:color w:val="000000"/>
        </w:rPr>
        <w:t>Appendix-A</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i/>
          <w:iCs/>
          <w:color w:val="000000"/>
        </w:rPr>
      </w:pPr>
      <w:r w:rsidRPr="00C3308D">
        <w:rPr>
          <w:rFonts w:ascii="Times New Roman" w:hAnsi="Times New Roman" w:cs="Times New Roman"/>
          <w:i/>
          <w:iCs/>
          <w:color w:val="000000"/>
        </w:rPr>
        <w:t>A.1 Evaluation of Fourier series Constant</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The Fourier series function is,</w:t>
      </w:r>
    </w:p>
    <w:p w:rsidR="00C3308D" w:rsidRPr="00C3308D" w:rsidRDefault="00C3308D"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0E40FE"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m:oMath>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r>
          <w:rPr>
            <w:rFonts w:ascii="Cambria Math" w:hAnsi="Cambria Math" w:cs="Times New Roman"/>
            <w:color w:val="000000"/>
          </w:rPr>
          <m:t>=</m:t>
        </m:r>
        <m:d>
          <m:dPr>
            <m:ctrlPr>
              <w:rPr>
                <w:rFonts w:ascii="Cambria Math" w:hAnsi="Cambria Math" w:cs="Times New Roman"/>
                <w:i/>
                <w:color w:val="000000"/>
              </w:rPr>
            </m:ctrlPr>
          </m:dPr>
          <m:e>
            <m:eqArr>
              <m:eqArrPr>
                <m:ctrlPr>
                  <w:rPr>
                    <w:rFonts w:ascii="Cambria Math" w:hAnsi="Cambria Math" w:cs="Times New Roman"/>
                    <w:i/>
                    <w:color w:val="000000"/>
                  </w:rPr>
                </m:ctrlPr>
              </m:eqArrPr>
              <m:e>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r>
                      <w:rPr>
                        <w:rFonts w:ascii="Cambria Math" w:hAnsi="Cambria Math" w:cs="Times New Roman"/>
                        <w:color w:val="000000"/>
                      </w:rPr>
                      <m:t>o</m:t>
                    </m:r>
                  </m:sub>
                </m:sSub>
                <m:r>
                  <w:rPr>
                    <w:rFonts w:ascii="Cambria Math" w:hAnsi="Cambria Math" w:cs="Times New Roman"/>
                    <w:color w:val="000000"/>
                  </w:rPr>
                  <m:t>+</m:t>
                </m:r>
                <m:nary>
                  <m:naryPr>
                    <m:chr m:val="∑"/>
                    <m:limLoc m:val="undOvr"/>
                    <m:ctrlPr>
                      <w:rPr>
                        <w:rFonts w:ascii="Cambria Math" w:hAnsi="Cambria Math" w:cs="Times New Roman"/>
                        <w:i/>
                        <w:color w:val="000000"/>
                      </w:rPr>
                    </m:ctrlPr>
                  </m:naryPr>
                  <m:sub>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=1</m:t>
                    </m:r>
                  </m:sub>
                  <m:sup>
                    <m:r>
                      <w:rPr>
                        <w:rFonts w:ascii="Cambria Math" w:hAnsi="Cambria Math" w:cs="Times New Roman"/>
                        <w:color w:val="000000"/>
                      </w:rPr>
                      <m:t>∞</m:t>
                    </m:r>
                  </m:sup>
                  <m:e>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func>
                      <m:funcPr>
                        <m:ctrlPr>
                          <w:rPr>
                            <w:rFonts w:ascii="Cambria Math" w:hAnsi="Cambria Math" w:cs="Times New Roman"/>
                            <w:i/>
                            <w:color w:val="000000"/>
                          </w:rPr>
                        </m:ctrlPr>
                      </m:funcPr>
                      <m:fName>
                        <m:r>
                          <m:rPr>
                            <m:sty m:val="p"/>
                          </m:rPr>
                          <w:rPr>
                            <w:rFonts w:ascii="Cambria Math" w:hAnsi="Cambria Math" w:cs="Times New Roman"/>
                            <w:color w:val="000000"/>
                          </w:rPr>
                          <m:t>cos</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e>
                </m:nary>
              </m:e>
              <m:e>
                <m:r>
                  <w:rPr>
                    <w:rFonts w:ascii="Cambria Math" w:hAnsi="Cambria Math" w:cs="Times New Roman"/>
                    <w:color w:val="000000"/>
                  </w:rPr>
                  <m:t>+</m:t>
                </m:r>
                <m:nary>
                  <m:naryPr>
                    <m:chr m:val="∑"/>
                    <m:limLoc m:val="undOvr"/>
                    <m:ctrlPr>
                      <w:rPr>
                        <w:rFonts w:ascii="Cambria Math" w:hAnsi="Cambria Math" w:cs="Times New Roman"/>
                        <w:i/>
                        <w:color w:val="000000"/>
                      </w:rPr>
                    </m:ctrlPr>
                  </m:naryPr>
                  <m:sub>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=1</m:t>
                    </m:r>
                  </m:sub>
                  <m:sup>
                    <m:r>
                      <w:rPr>
                        <w:rFonts w:ascii="Cambria Math" w:hAnsi="Cambria Math" w:cs="Times New Roman"/>
                        <w:color w:val="000000"/>
                      </w:rPr>
                      <m:t>∞</m:t>
                    </m:r>
                  </m:sup>
                  <m:e>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B</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func>
                      <m:funcPr>
                        <m:ctrlPr>
                          <w:rPr>
                            <w:rFonts w:ascii="Cambria Math" w:hAnsi="Cambria Math" w:cs="Times New Roman"/>
                            <w:i/>
                            <w:color w:val="000000"/>
                          </w:rPr>
                        </m:ctrlPr>
                      </m:funcPr>
                      <m:fName>
                        <m:r>
                          <m:rPr>
                            <m:sty m:val="p"/>
                          </m:rPr>
                          <w:rPr>
                            <w:rFonts w:ascii="Cambria Math" w:hAnsi="Cambria Math" w:cs="Times New Roman"/>
                            <w:color w:val="000000"/>
                          </w:rPr>
                          <m:t>sin</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e>
                </m:nary>
              </m:e>
            </m:eqArr>
          </m:e>
        </m:d>
      </m:oMath>
      <w:r w:rsidR="001321AB" w:rsidRPr="00C3308D">
        <w:rPr>
          <w:rFonts w:ascii="Times New Roman" w:eastAsia="Times New Roman" w:hAnsi="Times New Roman" w:cs="Times New Roman"/>
          <w:color w:val="000000"/>
        </w:rPr>
        <w:t xml:space="preserve">     </w:t>
      </w:r>
      <w:r w:rsidR="009368E3" w:rsidRPr="00C3308D">
        <w:rPr>
          <w:rFonts w:ascii="Times New Roman" w:eastAsia="Times New Roman" w:hAnsi="Times New Roman" w:cs="Times New Roman"/>
          <w:color w:val="000000"/>
        </w:rPr>
        <w:t xml:space="preserve">         </w:t>
      </w:r>
      <w:r w:rsidR="001321AB" w:rsidRPr="00C3308D">
        <w:rPr>
          <w:rFonts w:ascii="Times New Roman" w:eastAsia="Times New Roman" w:hAnsi="Times New Roman" w:cs="Times New Roman"/>
          <w:color w:val="000000"/>
        </w:rPr>
        <w:t>(A.1)</w:t>
      </w:r>
    </w:p>
    <w:p w:rsidR="00C3308D" w:rsidRPr="00C3308D" w:rsidRDefault="00C3308D"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Where,</w:t>
      </w:r>
    </w:p>
    <w:p w:rsidR="00C3308D" w:rsidRPr="00C3308D" w:rsidRDefault="00C3308D"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731FB8" w:rsidP="00093F75">
      <w:pPr>
        <w:tabs>
          <w:tab w:val="left" w:pos="142"/>
        </w:tabs>
        <w:bidi w:val="0"/>
        <w:spacing w:afterLines="30" w:after="72" w:line="240" w:lineRule="auto"/>
        <w:ind w:left="57" w:right="57"/>
        <w:jc w:val="both"/>
        <w:rPr>
          <w:rFonts w:ascii="Times New Roman" w:hAnsi="Times New Roman" w:cs="Times New Roman"/>
          <w:color w:val="000000"/>
        </w:rPr>
      </w:pPr>
      <m:oMath>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r>
              <w:rPr>
                <w:rFonts w:ascii="Cambria Math" w:hAnsi="Cambria Math" w:cs="Times New Roman"/>
                <w:color w:val="000000"/>
              </w:rPr>
              <m:t>o</m:t>
            </m:r>
          </m:sub>
        </m:sSub>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2 p</m:t>
            </m:r>
          </m:den>
        </m:f>
        <m:nary>
          <m:naryPr>
            <m:limLoc m:val="undOvr"/>
            <m:ctrlPr>
              <w:rPr>
                <w:rFonts w:ascii="Cambria Math" w:hAnsi="Cambria Math" w:cs="Times New Roman"/>
                <w:i/>
                <w:color w:val="000000"/>
              </w:rPr>
            </m:ctrlPr>
          </m:naryPr>
          <m:sub>
            <m:r>
              <w:rPr>
                <w:rFonts w:ascii="Cambria Math" w:hAnsi="Cambria Math" w:cs="Times New Roman"/>
                <w:color w:val="000000"/>
              </w:rPr>
              <m:t>-</m:t>
            </m:r>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b>
          <m:sup>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p>
          <m:e>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r>
              <w:rPr>
                <w:rFonts w:ascii="Cambria Math" w:hAnsi="Cambria Math" w:cs="Times New Roman"/>
                <w:color w:val="000000"/>
              </w:rPr>
              <m:t xml:space="preserve"> d</m:t>
            </m:r>
            <m:r>
              <m:rPr>
                <m:sty m:val="p"/>
              </m:rPr>
              <w:rPr>
                <w:rFonts w:ascii="Cambria Math" w:hAnsi="Cambria Math" w:cs="Times New Roman"/>
                <w:color w:val="000000"/>
              </w:rPr>
              <m:t>Φ</m:t>
            </m:r>
          </m:e>
        </m:nary>
      </m:oMath>
      <w:r w:rsidR="001321AB" w:rsidRPr="00C3308D">
        <w:rPr>
          <w:rFonts w:ascii="Times New Roman" w:hAnsi="Times New Roman" w:cs="Times New Roman"/>
          <w:color w:val="000000"/>
        </w:rPr>
        <w:t xml:space="preserve">  </w:t>
      </w:r>
    </w:p>
    <w:p w:rsidR="00C3308D" w:rsidRPr="00C3308D" w:rsidRDefault="00C3308D" w:rsidP="00093F75">
      <w:pPr>
        <w:tabs>
          <w:tab w:val="left" w:pos="142"/>
        </w:tabs>
        <w:bidi w:val="0"/>
        <w:spacing w:afterLines="30" w:after="72" w:line="240" w:lineRule="auto"/>
        <w:ind w:left="57" w:right="57"/>
        <w:jc w:val="both"/>
        <w:rPr>
          <w:rFonts w:ascii="Times New Roman" w:hAnsi="Times New Roman" w:cs="Times New Roman"/>
          <w:color w:val="000000"/>
        </w:rPr>
      </w:pPr>
    </w:p>
    <w:p w:rsidR="001321AB" w:rsidRPr="00C3308D" w:rsidRDefault="00731FB8"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m:oMath>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p</m:t>
            </m:r>
          </m:den>
        </m:f>
        <m:nary>
          <m:naryPr>
            <m:limLoc m:val="undOvr"/>
            <m:ctrlPr>
              <w:rPr>
                <w:rFonts w:ascii="Cambria Math" w:hAnsi="Cambria Math" w:cs="Times New Roman"/>
                <w:i/>
                <w:color w:val="000000"/>
              </w:rPr>
            </m:ctrlPr>
          </m:naryPr>
          <m:sub>
            <m:r>
              <w:rPr>
                <w:rFonts w:ascii="Cambria Math" w:hAnsi="Cambria Math" w:cs="Times New Roman"/>
                <w:color w:val="000000"/>
              </w:rPr>
              <m:t>-</m:t>
            </m:r>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b>
          <m:sup>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p>
          <m:e>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func>
              <m:funcPr>
                <m:ctrlPr>
                  <w:rPr>
                    <w:rFonts w:ascii="Cambria Math" w:hAnsi="Cambria Math" w:cs="Times New Roman"/>
                    <w:i/>
                    <w:color w:val="000000"/>
                  </w:rPr>
                </m:ctrlPr>
              </m:funcPr>
              <m:fName>
                <m:r>
                  <m:rPr>
                    <m:sty m:val="p"/>
                  </m:rPr>
                  <w:rPr>
                    <w:rFonts w:ascii="Cambria Math" w:hAnsi="Cambria Math" w:cs="Times New Roman"/>
                    <w:color w:val="000000"/>
                  </w:rPr>
                  <m:t>cos</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r>
              <w:rPr>
                <w:rFonts w:ascii="Cambria Math" w:hAnsi="Cambria Math" w:cs="Times New Roman"/>
                <w:color w:val="000000"/>
              </w:rPr>
              <m:t xml:space="preserve"> d</m:t>
            </m:r>
            <m:r>
              <m:rPr>
                <m:sty m:val="p"/>
              </m:rPr>
              <w:rPr>
                <w:rFonts w:ascii="Cambria Math" w:hAnsi="Cambria Math" w:cs="Times New Roman"/>
                <w:color w:val="000000"/>
              </w:rPr>
              <m:t>Φ</m:t>
            </m:r>
          </m:e>
        </m:nary>
      </m:oMath>
      <w:r w:rsidR="001321AB" w:rsidRPr="00C3308D">
        <w:rPr>
          <w:rFonts w:ascii="Times New Roman" w:eastAsia="Times New Roman" w:hAnsi="Times New Roman" w:cs="Times New Roman"/>
          <w:color w:val="000000"/>
        </w:rPr>
        <w:t xml:space="preserve"> </w:t>
      </w:r>
    </w:p>
    <w:p w:rsidR="00C3308D" w:rsidRPr="00C3308D" w:rsidRDefault="00C3308D"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w:p>
    <w:p w:rsidR="001321AB" w:rsidRPr="00C3308D" w:rsidRDefault="00731FB8"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m:oMath>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B</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p</m:t>
            </m:r>
          </m:den>
        </m:f>
        <m:nary>
          <m:naryPr>
            <m:limLoc m:val="undOvr"/>
            <m:ctrlPr>
              <w:rPr>
                <w:rFonts w:ascii="Cambria Math" w:hAnsi="Cambria Math" w:cs="Times New Roman"/>
                <w:i/>
                <w:color w:val="000000"/>
              </w:rPr>
            </m:ctrlPr>
          </m:naryPr>
          <m:sub>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b>
          <m:sup>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p>
          <m:e>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func>
              <m:funcPr>
                <m:ctrlPr>
                  <w:rPr>
                    <w:rFonts w:ascii="Cambria Math" w:hAnsi="Cambria Math" w:cs="Times New Roman"/>
                    <w:i/>
                    <w:color w:val="000000"/>
                  </w:rPr>
                </m:ctrlPr>
              </m:funcPr>
              <m:fName>
                <m:r>
                  <m:rPr>
                    <m:sty m:val="p"/>
                  </m:rPr>
                  <w:rPr>
                    <w:rFonts w:ascii="Cambria Math" w:hAnsi="Cambria Math" w:cs="Times New Roman"/>
                    <w:color w:val="000000"/>
                  </w:rPr>
                  <m:t>sin</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r>
              <w:rPr>
                <w:rFonts w:ascii="Cambria Math" w:hAnsi="Cambria Math" w:cs="Times New Roman"/>
                <w:color w:val="000000"/>
              </w:rPr>
              <m:t xml:space="preserve"> d</m:t>
            </m:r>
            <m:r>
              <m:rPr>
                <m:sty m:val="p"/>
              </m:rPr>
              <w:rPr>
                <w:rFonts w:ascii="Cambria Math" w:hAnsi="Cambria Math" w:cs="Times New Roman"/>
                <w:color w:val="000000"/>
              </w:rPr>
              <m:t>Φ</m:t>
            </m:r>
          </m:e>
        </m:nary>
      </m:oMath>
      <w:r w:rsidR="001321AB" w:rsidRPr="00C3308D">
        <w:rPr>
          <w:rFonts w:ascii="Times New Roman" w:eastAsia="Times New Roman" w:hAnsi="Times New Roman" w:cs="Times New Roman"/>
          <w:color w:val="000000"/>
        </w:rPr>
        <w:t xml:space="preserve">             </w:t>
      </w:r>
      <w:r w:rsidR="009368E3" w:rsidRPr="00C3308D">
        <w:rPr>
          <w:rFonts w:ascii="Times New Roman" w:eastAsia="Times New Roman" w:hAnsi="Times New Roman" w:cs="Times New Roman"/>
          <w:color w:val="000000"/>
        </w:rPr>
        <w:t xml:space="preserve">        </w:t>
      </w:r>
      <w:r w:rsidR="001321AB" w:rsidRPr="00C3308D">
        <w:rPr>
          <w:rFonts w:ascii="Times New Roman" w:eastAsia="Times New Roman" w:hAnsi="Times New Roman" w:cs="Times New Roman"/>
          <w:color w:val="000000"/>
        </w:rPr>
        <w:t>(A.2)</w:t>
      </w:r>
    </w:p>
    <w:p w:rsidR="004657FD" w:rsidRPr="00C3308D" w:rsidRDefault="004657FD"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w:p>
    <w:p w:rsidR="004657FD" w:rsidRPr="00C3308D" w:rsidRDefault="004657FD" w:rsidP="00093F75">
      <w:pPr>
        <w:tabs>
          <w:tab w:val="left" w:pos="142"/>
        </w:tabs>
        <w:bidi w:val="0"/>
        <w:spacing w:after="0" w:line="240" w:lineRule="auto"/>
        <w:ind w:left="57" w:right="57"/>
        <w:jc w:val="both"/>
        <w:rPr>
          <w:rFonts w:ascii="Times New Roman" w:hAnsi="Times New Roman" w:cs="Times New Roman"/>
          <w:b/>
          <w:bCs/>
          <w:color w:val="000000"/>
          <w:sz w:val="24"/>
          <w:szCs w:val="24"/>
          <w:lang w:bidi="ar-IQ"/>
        </w:rPr>
      </w:pPr>
      <w:r w:rsidRPr="00C3308D">
        <w:rPr>
          <w:rFonts w:ascii="Times New Roman" w:hAnsi="Times New Roman" w:cs="Times New Roman"/>
          <w:b/>
          <w:bCs/>
          <w:color w:val="000000"/>
          <w:sz w:val="24"/>
          <w:szCs w:val="24"/>
          <w:lang w:bidi="ar-IQ"/>
        </w:rPr>
        <w:t xml:space="preserve">Acknowledgement </w:t>
      </w:r>
    </w:p>
    <w:p w:rsidR="004657FD" w:rsidRPr="00C3308D" w:rsidRDefault="004657FD"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Acknowledgements may be directed to individuals or institutions that have contributed to the research or a government agency.</w:t>
      </w:r>
    </w:p>
    <w:p w:rsidR="004657FD" w:rsidRPr="00C3308D" w:rsidRDefault="004657FD"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p>
    <w:p w:rsidR="004657FD" w:rsidRPr="00C3308D" w:rsidRDefault="004657FD" w:rsidP="00093F75">
      <w:pPr>
        <w:bidi w:val="0"/>
        <w:spacing w:after="0" w:line="240" w:lineRule="auto"/>
        <w:ind w:left="57" w:right="57"/>
        <w:contextualSpacing/>
        <w:jc w:val="both"/>
        <w:rPr>
          <w:rFonts w:ascii="Times New Roman" w:hAnsi="Times New Roman" w:cs="Times New Roman"/>
          <w:b/>
          <w:bCs/>
          <w:color w:val="000000"/>
          <w:sz w:val="24"/>
          <w:szCs w:val="24"/>
          <w:lang w:bidi="ar-IQ"/>
        </w:rPr>
      </w:pPr>
      <w:r w:rsidRPr="00C3308D">
        <w:rPr>
          <w:rFonts w:ascii="Times New Roman" w:hAnsi="Times New Roman" w:cs="Times New Roman"/>
          <w:b/>
          <w:bCs/>
          <w:color w:val="000000"/>
          <w:sz w:val="24"/>
          <w:szCs w:val="24"/>
          <w:lang w:bidi="ar-IQ"/>
        </w:rPr>
        <w:t>References</w:t>
      </w:r>
    </w:p>
    <w:p w:rsidR="004657FD" w:rsidRPr="00C3308D" w:rsidRDefault="004657FD" w:rsidP="00093F75">
      <w:pPr>
        <w:pStyle w:val="ListParagraph"/>
        <w:tabs>
          <w:tab w:val="left" w:pos="426"/>
        </w:tabs>
        <w:bidi w:val="0"/>
        <w:spacing w:after="0" w:line="240" w:lineRule="auto"/>
        <w:ind w:left="57" w:right="57"/>
        <w:jc w:val="both"/>
        <w:rPr>
          <w:rFonts w:ascii="Times New Roman" w:hAnsi="Times New Roman" w:cs="Times New Roman"/>
          <w:color w:val="000000"/>
          <w:lang w:bidi="ar-IQ"/>
        </w:rPr>
      </w:pPr>
      <w:r w:rsidRPr="00C3308D">
        <w:rPr>
          <w:rFonts w:ascii="Times New Roman" w:hAnsi="Times New Roman" w:cs="Times New Roman"/>
          <w:color w:val="000000"/>
          <w:lang w:bidi="ar-IQ"/>
        </w:rPr>
        <w:t>References to journal articles or any work should include year of publication, full title, full name of the publication in which it appeared, volume number and page numbers of cited article. References to textbooks and technical reports should include year of publication, full title, publisher, city of publication and the page numbers of the work being cited. Reference numbers are set flush left and form a column of their own content of the reference. The reference numbers are on the line, enclosed in square brackets. In all references, the given name of the author or editor is abbreviated to the initial only and precedes the last name. The abbreviations should be used such as Dept. instead of Department, Eng. instead of Engineering, and Univ. instead of University. A space of (0.3 line) is left between two references. The forms of writing the references are as follows:</w:t>
      </w:r>
    </w:p>
    <w:p w:rsidR="00F97202" w:rsidRDefault="00F97202" w:rsidP="00093F75">
      <w:pPr>
        <w:keepNext/>
        <w:tabs>
          <w:tab w:val="left" w:pos="142"/>
        </w:tabs>
        <w:bidi w:val="0"/>
        <w:spacing w:afterLines="30" w:after="72" w:line="240" w:lineRule="auto"/>
        <w:ind w:left="57" w:right="57"/>
        <w:jc w:val="both"/>
        <w:rPr>
          <w:rFonts w:ascii="Times New Roman" w:hAnsi="Times New Roman" w:cs="Times New Roman"/>
        </w:rPr>
        <w:sectPr w:rsidR="00F97202" w:rsidSect="00F97202">
          <w:type w:val="continuous"/>
          <w:pgSz w:w="11907" w:h="16840" w:code="9"/>
          <w:pgMar w:top="1134" w:right="1134" w:bottom="1134" w:left="1418" w:header="567" w:footer="284" w:gutter="0"/>
          <w:cols w:num="2" w:space="284"/>
          <w:docGrid w:linePitch="360"/>
        </w:sectPr>
      </w:pPr>
    </w:p>
    <w:p w:rsidR="00A45306" w:rsidRPr="00C3308D" w:rsidRDefault="00A45306" w:rsidP="00093F75">
      <w:pPr>
        <w:keepNext/>
        <w:tabs>
          <w:tab w:val="left" w:pos="142"/>
        </w:tabs>
        <w:bidi w:val="0"/>
        <w:spacing w:afterLines="30" w:after="72" w:line="240" w:lineRule="auto"/>
        <w:ind w:left="57" w:right="57"/>
        <w:jc w:val="both"/>
        <w:rPr>
          <w:rFonts w:ascii="Times New Roman" w:hAnsi="Times New Roman" w:cs="Times New Roman"/>
        </w:rPr>
        <w:sectPr w:rsidR="00A45306" w:rsidRPr="00C3308D" w:rsidSect="00F97202">
          <w:type w:val="continuous"/>
          <w:pgSz w:w="11907" w:h="16840" w:code="9"/>
          <w:pgMar w:top="1134" w:right="1134" w:bottom="1134" w:left="1418" w:header="567" w:footer="284" w:gutter="0"/>
          <w:cols w:num="2" w:space="284"/>
          <w:docGrid w:linePitch="360"/>
        </w:sectPr>
      </w:pPr>
    </w:p>
    <w:p w:rsidR="00F97202" w:rsidRDefault="00F97202" w:rsidP="00093F75">
      <w:pPr>
        <w:pStyle w:val="Caption"/>
        <w:bidi w:val="0"/>
        <w:ind w:left="57" w:right="57"/>
        <w:jc w:val="both"/>
        <w:rPr>
          <w:rFonts w:ascii="Times New Roman" w:hAnsi="Times New Roman" w:cs="Times New Roman"/>
          <w:b/>
          <w:bCs/>
          <w:i w:val="0"/>
          <w:iCs w:val="0"/>
          <w:sz w:val="20"/>
          <w:szCs w:val="20"/>
        </w:rPr>
      </w:pPr>
    </w:p>
    <w:p w:rsidR="00F97202" w:rsidRDefault="00F97202" w:rsidP="00093F75">
      <w:pPr>
        <w:pStyle w:val="Caption"/>
        <w:bidi w:val="0"/>
        <w:ind w:left="57" w:right="57"/>
        <w:jc w:val="both"/>
        <w:rPr>
          <w:rFonts w:ascii="Times New Roman" w:hAnsi="Times New Roman" w:cs="Times New Roman"/>
          <w:b/>
          <w:bCs/>
          <w:i w:val="0"/>
          <w:iCs w:val="0"/>
          <w:sz w:val="20"/>
          <w:szCs w:val="20"/>
        </w:rPr>
      </w:pPr>
    </w:p>
    <w:p w:rsidR="00F97202" w:rsidRDefault="00F97202" w:rsidP="00093F75">
      <w:pPr>
        <w:pStyle w:val="Caption"/>
        <w:bidi w:val="0"/>
        <w:spacing w:afterLines="30" w:after="72"/>
        <w:ind w:left="57" w:right="57"/>
        <w:jc w:val="center"/>
        <w:rPr>
          <w:rFonts w:ascii="Times New Roman" w:hAnsi="Times New Roman" w:cs="Times New Roman"/>
          <w:i w:val="0"/>
          <w:iCs w:val="0"/>
          <w:color w:val="000000"/>
          <w:lang w:bidi="ar-IQ"/>
        </w:rPr>
      </w:pPr>
      <w:r>
        <w:rPr>
          <w:rFonts w:ascii="Times New Roman" w:hAnsi="Times New Roman" w:cs="Times New Roman"/>
          <w:b/>
          <w:bCs/>
          <w:i w:val="0"/>
          <w:iCs w:val="0"/>
          <w:noProof/>
          <w:sz w:val="20"/>
          <w:szCs w:val="20"/>
        </w:rPr>
        <w:lastRenderedPageBreak/>
        <w:drawing>
          <wp:inline distT="0" distB="0" distL="0" distR="0">
            <wp:extent cx="1800000" cy="1400775"/>
            <wp:effectExtent l="19050" t="19050" r="10160" b="2857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Capture.PNG"/>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00000" cy="1400775"/>
                    </a:xfrm>
                    <a:prstGeom prst="rect">
                      <a:avLst/>
                    </a:prstGeom>
                    <a:ln>
                      <a:solidFill>
                        <a:schemeClr val="tx1"/>
                      </a:solidFill>
                    </a:ln>
                  </pic:spPr>
                </pic:pic>
              </a:graphicData>
            </a:graphic>
          </wp:inline>
        </w:drawing>
      </w:r>
    </w:p>
    <w:p w:rsidR="00093F75" w:rsidRPr="00656178" w:rsidRDefault="00093F75" w:rsidP="00093F75">
      <w:pPr>
        <w:pStyle w:val="Caption"/>
        <w:bidi w:val="0"/>
        <w:ind w:left="57" w:right="57"/>
        <w:jc w:val="center"/>
        <w:rPr>
          <w:rFonts w:ascii="Times New Roman" w:hAnsi="Times New Roman" w:cs="Times New Roman"/>
          <w:b/>
          <w:bCs/>
          <w:i w:val="0"/>
          <w:iCs w:val="0"/>
          <w:sz w:val="20"/>
          <w:szCs w:val="20"/>
        </w:rPr>
      </w:pPr>
      <w:r w:rsidRPr="00656178">
        <w:rPr>
          <w:rFonts w:ascii="Times New Roman" w:hAnsi="Times New Roman" w:cs="Times New Roman"/>
          <w:b/>
          <w:bCs/>
          <w:i w:val="0"/>
          <w:iCs w:val="0"/>
          <w:sz w:val="20"/>
          <w:szCs w:val="20"/>
        </w:rPr>
        <w:t xml:space="preserve">Figure </w:t>
      </w:r>
      <w:r>
        <w:rPr>
          <w:rFonts w:ascii="Times New Roman" w:hAnsi="Times New Roman" w:cs="Times New Roman"/>
          <w:b/>
          <w:bCs/>
          <w:i w:val="0"/>
          <w:iCs w:val="0"/>
          <w:sz w:val="20"/>
          <w:szCs w:val="20"/>
        </w:rPr>
        <w:t>A-1</w:t>
      </w:r>
      <w:r w:rsidRPr="00656178">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General function</w:t>
      </w:r>
    </w:p>
    <w:p w:rsidR="001321AB" w:rsidRPr="00093F75" w:rsidRDefault="001321AB" w:rsidP="00093F75">
      <w:pPr>
        <w:tabs>
          <w:tab w:val="left" w:pos="142"/>
        </w:tabs>
        <w:bidi w:val="0"/>
        <w:spacing w:after="0" w:line="240" w:lineRule="auto"/>
        <w:ind w:left="57" w:right="57"/>
        <w:contextualSpacing/>
        <w:jc w:val="both"/>
        <w:rPr>
          <w:rFonts w:ascii="Times New Roman" w:hAnsi="Times New Roman" w:cs="Times New Roman"/>
          <w:i/>
          <w:iCs/>
          <w:color w:val="000000"/>
          <w:spacing w:val="-6"/>
          <w:sz w:val="18"/>
          <w:szCs w:val="18"/>
          <w:lang w:bidi="ar-IQ"/>
        </w:rPr>
      </w:pPr>
      <w:r w:rsidRPr="00093F75">
        <w:rPr>
          <w:rFonts w:ascii="Times New Roman" w:hAnsi="Times New Roman" w:cs="Times New Roman"/>
          <w:i/>
          <w:iCs/>
          <w:color w:val="000000"/>
          <w:spacing w:val="-6"/>
          <w:sz w:val="18"/>
          <w:szCs w:val="18"/>
          <w:lang w:bidi="ar-IQ"/>
        </w:rPr>
        <w:t>Book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T.H. Richards, “Title of the </w:t>
      </w:r>
      <w:r w:rsidR="00FB3CB3" w:rsidRPr="00093F75">
        <w:rPr>
          <w:rFonts w:ascii="Times New Roman" w:hAnsi="Times New Roman" w:cs="Times New Roman"/>
          <w:color w:val="000000"/>
          <w:spacing w:val="-6"/>
          <w:sz w:val="20"/>
          <w:szCs w:val="20"/>
          <w:lang w:bidi="ar-IQ"/>
        </w:rPr>
        <w:t>B</w:t>
      </w:r>
      <w:r w:rsidRPr="00093F75">
        <w:rPr>
          <w:rFonts w:ascii="Times New Roman" w:hAnsi="Times New Roman" w:cs="Times New Roman"/>
          <w:color w:val="000000"/>
          <w:spacing w:val="-6"/>
          <w:sz w:val="20"/>
          <w:szCs w:val="20"/>
          <w:lang w:bidi="ar-IQ"/>
        </w:rPr>
        <w:t xml:space="preserve">ook,” Publisher, nth </w:t>
      </w:r>
      <w:proofErr w:type="spellStart"/>
      <w:proofErr w:type="gramStart"/>
      <w:r w:rsidRPr="00093F75">
        <w:rPr>
          <w:rFonts w:ascii="Times New Roman" w:hAnsi="Times New Roman" w:cs="Times New Roman"/>
          <w:color w:val="000000"/>
          <w:spacing w:val="-6"/>
          <w:sz w:val="20"/>
          <w:szCs w:val="20"/>
          <w:lang w:bidi="ar-IQ"/>
        </w:rPr>
        <w:t>ed</w:t>
      </w:r>
      <w:proofErr w:type="spellEnd"/>
      <w:proofErr w:type="gramEnd"/>
      <w:r w:rsidRPr="00093F75">
        <w:rPr>
          <w:rFonts w:ascii="Times New Roman" w:hAnsi="Times New Roman" w:cs="Times New Roman"/>
          <w:color w:val="000000"/>
          <w:spacing w:val="-6"/>
          <w:sz w:val="20"/>
          <w:szCs w:val="20"/>
          <w:lang w:bidi="ar-IQ"/>
        </w:rPr>
        <w:t xml:space="preserve">, City of Publisher, Year. </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S.S. </w:t>
      </w:r>
      <w:proofErr w:type="spellStart"/>
      <w:r w:rsidRPr="00093F75">
        <w:rPr>
          <w:rFonts w:ascii="Times New Roman" w:hAnsi="Times New Roman" w:cs="Times New Roman"/>
          <w:color w:val="000000"/>
          <w:spacing w:val="-6"/>
          <w:sz w:val="20"/>
          <w:szCs w:val="20"/>
          <w:lang w:bidi="ar-IQ"/>
        </w:rPr>
        <w:t>Rao</w:t>
      </w:r>
      <w:proofErr w:type="spellEnd"/>
      <w:r w:rsidRPr="00093F75">
        <w:rPr>
          <w:rFonts w:ascii="Times New Roman" w:hAnsi="Times New Roman" w:cs="Times New Roman"/>
          <w:color w:val="000000"/>
          <w:spacing w:val="-6"/>
          <w:sz w:val="20"/>
          <w:szCs w:val="20"/>
          <w:lang w:bidi="ar-IQ"/>
        </w:rPr>
        <w:t xml:space="preserve">, “Title </w:t>
      </w:r>
      <w:r w:rsidR="002F6AA5" w:rsidRPr="00093F75">
        <w:rPr>
          <w:rFonts w:ascii="Times New Roman" w:hAnsi="Times New Roman" w:cs="Times New Roman"/>
          <w:color w:val="000000"/>
          <w:spacing w:val="-6"/>
          <w:sz w:val="20"/>
          <w:szCs w:val="20"/>
          <w:lang w:bidi="ar-IQ"/>
        </w:rPr>
        <w:t>of Chapter in the Book</w:t>
      </w:r>
      <w:r w:rsidRPr="00093F75">
        <w:rPr>
          <w:rFonts w:ascii="Times New Roman" w:hAnsi="Times New Roman" w:cs="Times New Roman"/>
          <w:color w:val="000000"/>
          <w:spacing w:val="-6"/>
          <w:sz w:val="20"/>
          <w:szCs w:val="20"/>
          <w:lang w:bidi="ar-IQ"/>
        </w:rPr>
        <w:t xml:space="preserve">,”   Publisher, nth </w:t>
      </w:r>
      <w:proofErr w:type="spellStart"/>
      <w:proofErr w:type="gramStart"/>
      <w:r w:rsidRPr="00093F75">
        <w:rPr>
          <w:rFonts w:ascii="Times New Roman" w:hAnsi="Times New Roman" w:cs="Times New Roman"/>
          <w:color w:val="000000"/>
          <w:spacing w:val="-6"/>
          <w:sz w:val="20"/>
          <w:szCs w:val="20"/>
          <w:lang w:bidi="ar-IQ"/>
        </w:rPr>
        <w:t>ed</w:t>
      </w:r>
      <w:proofErr w:type="spellEnd"/>
      <w:proofErr w:type="gramEnd"/>
      <w:r w:rsidRPr="00093F75">
        <w:rPr>
          <w:rFonts w:ascii="Times New Roman" w:hAnsi="Times New Roman" w:cs="Times New Roman"/>
          <w:color w:val="000000"/>
          <w:spacing w:val="-6"/>
          <w:sz w:val="20"/>
          <w:szCs w:val="20"/>
          <w:lang w:bidi="ar-IQ"/>
        </w:rPr>
        <w:t xml:space="preserve">, City </w:t>
      </w:r>
      <w:r w:rsidR="00E56A9E" w:rsidRPr="00093F75">
        <w:rPr>
          <w:rFonts w:ascii="Times New Roman" w:hAnsi="Times New Roman" w:cs="Times New Roman"/>
          <w:color w:val="000000"/>
          <w:spacing w:val="-6"/>
          <w:sz w:val="20"/>
          <w:szCs w:val="20"/>
          <w:lang w:bidi="ar-IQ"/>
        </w:rPr>
        <w:t>of Publisher, Ch. X, pp. xx-xx, Year.</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Examples:</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T.H. Richards, “Energy </w:t>
      </w:r>
      <w:r w:rsidR="00FB3CB3" w:rsidRPr="00093F75">
        <w:rPr>
          <w:rFonts w:ascii="Times New Roman" w:hAnsi="Times New Roman" w:cs="Times New Roman"/>
          <w:color w:val="000000"/>
          <w:spacing w:val="-6"/>
          <w:sz w:val="20"/>
          <w:szCs w:val="20"/>
          <w:lang w:bidi="ar-IQ"/>
        </w:rPr>
        <w:t>M</w:t>
      </w:r>
      <w:r w:rsidRPr="00093F75">
        <w:rPr>
          <w:rFonts w:ascii="Times New Roman" w:hAnsi="Times New Roman" w:cs="Times New Roman"/>
          <w:color w:val="000000"/>
          <w:spacing w:val="-6"/>
          <w:sz w:val="20"/>
          <w:szCs w:val="20"/>
          <w:lang w:bidi="ar-IQ"/>
        </w:rPr>
        <w:t xml:space="preserve">ethods in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tress </w:t>
      </w:r>
      <w:r w:rsidR="00FB3CB3" w:rsidRPr="00093F75">
        <w:rPr>
          <w:rFonts w:ascii="Times New Roman" w:hAnsi="Times New Roman" w:cs="Times New Roman"/>
          <w:color w:val="000000"/>
          <w:spacing w:val="-6"/>
          <w:sz w:val="20"/>
          <w:szCs w:val="20"/>
          <w:lang w:bidi="ar-IQ"/>
        </w:rPr>
        <w:t>A</w:t>
      </w:r>
      <w:r w:rsidRPr="00093F75">
        <w:rPr>
          <w:rFonts w:ascii="Times New Roman" w:hAnsi="Times New Roman" w:cs="Times New Roman"/>
          <w:color w:val="000000"/>
          <w:spacing w:val="-6"/>
          <w:sz w:val="20"/>
          <w:szCs w:val="20"/>
          <w:lang w:bidi="ar-IQ"/>
        </w:rPr>
        <w:t xml:space="preserve">nalysis,” </w:t>
      </w:r>
      <w:proofErr w:type="spellStart"/>
      <w:r w:rsidRPr="00093F75">
        <w:rPr>
          <w:rFonts w:ascii="Times New Roman" w:hAnsi="Times New Roman" w:cs="Times New Roman"/>
          <w:color w:val="000000"/>
          <w:spacing w:val="-6"/>
          <w:sz w:val="20"/>
          <w:szCs w:val="20"/>
          <w:lang w:bidi="ar-IQ"/>
        </w:rPr>
        <w:t>EliisHorwood</w:t>
      </w:r>
      <w:proofErr w:type="spellEnd"/>
      <w:r w:rsidRPr="00093F75">
        <w:rPr>
          <w:rFonts w:ascii="Times New Roman" w:hAnsi="Times New Roman" w:cs="Times New Roman"/>
          <w:color w:val="000000"/>
          <w:spacing w:val="-6"/>
          <w:sz w:val="20"/>
          <w:szCs w:val="20"/>
          <w:lang w:bidi="ar-IQ"/>
        </w:rPr>
        <w:t>, 1st ed., London, 1977.</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S.S. </w:t>
      </w:r>
      <w:proofErr w:type="spellStart"/>
      <w:r w:rsidRPr="00093F75">
        <w:rPr>
          <w:rFonts w:ascii="Times New Roman" w:hAnsi="Times New Roman" w:cs="Times New Roman"/>
          <w:color w:val="000000"/>
          <w:spacing w:val="-6"/>
          <w:sz w:val="20"/>
          <w:szCs w:val="20"/>
          <w:lang w:bidi="ar-IQ"/>
        </w:rPr>
        <w:t>Rao</w:t>
      </w:r>
      <w:proofErr w:type="spellEnd"/>
      <w:r w:rsidRPr="00093F75">
        <w:rPr>
          <w:rFonts w:ascii="Times New Roman" w:hAnsi="Times New Roman" w:cs="Times New Roman"/>
          <w:color w:val="000000"/>
          <w:spacing w:val="-6"/>
          <w:sz w:val="20"/>
          <w:szCs w:val="20"/>
          <w:lang w:bidi="ar-IQ"/>
        </w:rPr>
        <w:t xml:space="preserve">, “Analysis of </w:t>
      </w:r>
      <w:r w:rsidR="00FB3CB3" w:rsidRPr="00093F75">
        <w:rPr>
          <w:rFonts w:ascii="Times New Roman" w:hAnsi="Times New Roman" w:cs="Times New Roman"/>
          <w:color w:val="000000"/>
          <w:spacing w:val="-6"/>
          <w:sz w:val="20"/>
          <w:szCs w:val="20"/>
          <w:lang w:bidi="ar-IQ"/>
        </w:rPr>
        <w:t>T</w:t>
      </w:r>
      <w:r w:rsidRPr="00093F75">
        <w:rPr>
          <w:rFonts w:ascii="Times New Roman" w:hAnsi="Times New Roman" w:cs="Times New Roman"/>
          <w:color w:val="000000"/>
          <w:spacing w:val="-6"/>
          <w:sz w:val="20"/>
          <w:szCs w:val="20"/>
          <w:lang w:bidi="ar-IQ"/>
        </w:rPr>
        <w:t xml:space="preserve">russes, </w:t>
      </w:r>
      <w:r w:rsidR="00FB3CB3" w:rsidRPr="00093F75">
        <w:rPr>
          <w:rFonts w:ascii="Times New Roman" w:hAnsi="Times New Roman" w:cs="Times New Roman"/>
          <w:color w:val="000000"/>
          <w:spacing w:val="-6"/>
          <w:sz w:val="20"/>
          <w:szCs w:val="20"/>
          <w:lang w:bidi="ar-IQ"/>
        </w:rPr>
        <w:t>B</w:t>
      </w:r>
      <w:r w:rsidRPr="00093F75">
        <w:rPr>
          <w:rFonts w:ascii="Times New Roman" w:hAnsi="Times New Roman" w:cs="Times New Roman"/>
          <w:color w:val="000000"/>
          <w:spacing w:val="-6"/>
          <w:sz w:val="20"/>
          <w:szCs w:val="20"/>
          <w:lang w:bidi="ar-IQ"/>
        </w:rPr>
        <w:t xml:space="preserve">eams, and </w:t>
      </w:r>
      <w:r w:rsidR="00FB3CB3" w:rsidRPr="00093F75">
        <w:rPr>
          <w:rFonts w:ascii="Times New Roman" w:hAnsi="Times New Roman" w:cs="Times New Roman"/>
          <w:color w:val="000000"/>
          <w:spacing w:val="-6"/>
          <w:sz w:val="20"/>
          <w:szCs w:val="20"/>
          <w:lang w:bidi="ar-IQ"/>
        </w:rPr>
        <w:t>F</w:t>
      </w:r>
      <w:r w:rsidRPr="00093F75">
        <w:rPr>
          <w:rFonts w:ascii="Times New Roman" w:hAnsi="Times New Roman" w:cs="Times New Roman"/>
          <w:color w:val="000000"/>
          <w:spacing w:val="-6"/>
          <w:sz w:val="20"/>
          <w:szCs w:val="20"/>
          <w:lang w:bidi="ar-IQ"/>
        </w:rPr>
        <w:t xml:space="preserve">rames,” Butterworth-Heinemann, 4th ed., London, </w:t>
      </w:r>
      <w:proofErr w:type="spellStart"/>
      <w:r w:rsidRPr="00093F75">
        <w:rPr>
          <w:rFonts w:ascii="Times New Roman" w:hAnsi="Times New Roman" w:cs="Times New Roman"/>
          <w:color w:val="000000"/>
          <w:spacing w:val="-6"/>
          <w:sz w:val="20"/>
          <w:szCs w:val="20"/>
          <w:lang w:bidi="ar-IQ"/>
        </w:rPr>
        <w:t>ch.</w:t>
      </w:r>
      <w:proofErr w:type="spellEnd"/>
      <w:r w:rsidRPr="00093F75">
        <w:rPr>
          <w:rFonts w:ascii="Times New Roman" w:hAnsi="Times New Roman" w:cs="Times New Roman"/>
          <w:color w:val="000000"/>
          <w:spacing w:val="-6"/>
          <w:sz w:val="20"/>
          <w:szCs w:val="20"/>
          <w:lang w:bidi="ar-IQ"/>
        </w:rPr>
        <w:t xml:space="preserve"> 9, pp. 277-458</w:t>
      </w:r>
      <w:r w:rsidR="00E56A9E" w:rsidRPr="00093F75">
        <w:rPr>
          <w:rFonts w:ascii="Times New Roman" w:hAnsi="Times New Roman" w:cs="Times New Roman"/>
          <w:color w:val="000000"/>
          <w:spacing w:val="-6"/>
          <w:sz w:val="20"/>
          <w:szCs w:val="20"/>
          <w:lang w:bidi="ar-IQ"/>
        </w:rPr>
        <w:t>, 2005.</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val="en-GB"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val="en-GB" w:bidi="ar-IQ"/>
        </w:rPr>
      </w:pPr>
      <w:r w:rsidRPr="00093F75">
        <w:rPr>
          <w:rFonts w:ascii="Times New Roman" w:hAnsi="Times New Roman" w:cs="Times New Roman"/>
          <w:i/>
          <w:iCs/>
          <w:color w:val="000000"/>
          <w:spacing w:val="-6"/>
          <w:sz w:val="20"/>
          <w:szCs w:val="20"/>
          <w:lang w:val="en-GB" w:bidi="ar-IQ"/>
        </w:rPr>
        <w:t>Periodicals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C.L. Author1, G.M. Author2, and R.D. Author3, “Title of </w:t>
      </w:r>
      <w:r w:rsidR="009878C6"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aper,” </w:t>
      </w:r>
      <w:r w:rsidRPr="00093F75">
        <w:rPr>
          <w:rFonts w:ascii="Times New Roman" w:hAnsi="Times New Roman" w:cs="Times New Roman"/>
          <w:i/>
          <w:iCs/>
          <w:color w:val="000000"/>
          <w:spacing w:val="-6"/>
          <w:sz w:val="20"/>
          <w:szCs w:val="20"/>
          <w:lang w:bidi="ar-IQ"/>
        </w:rPr>
        <w:t xml:space="preserve">Title of </w:t>
      </w:r>
      <w:r w:rsidR="00FB3CB3" w:rsidRPr="00093F75">
        <w:rPr>
          <w:rFonts w:ascii="Times New Roman" w:hAnsi="Times New Roman" w:cs="Times New Roman"/>
          <w:i/>
          <w:iCs/>
          <w:color w:val="000000"/>
          <w:spacing w:val="-6"/>
          <w:sz w:val="20"/>
          <w:szCs w:val="20"/>
          <w:lang w:bidi="ar-IQ"/>
        </w:rPr>
        <w:t>P</w:t>
      </w:r>
      <w:r w:rsidRPr="00093F75">
        <w:rPr>
          <w:rFonts w:ascii="Times New Roman" w:hAnsi="Times New Roman" w:cs="Times New Roman"/>
          <w:i/>
          <w:iCs/>
          <w:color w:val="000000"/>
          <w:spacing w:val="-6"/>
          <w:sz w:val="20"/>
          <w:szCs w:val="20"/>
          <w:lang w:bidi="ar-IQ"/>
        </w:rPr>
        <w:t>eriodical</w:t>
      </w:r>
      <w:r w:rsidRPr="00093F75">
        <w:rPr>
          <w:rFonts w:ascii="Times New Roman" w:hAnsi="Times New Roman" w:cs="Times New Roman"/>
          <w:color w:val="000000"/>
          <w:spacing w:val="-6"/>
          <w:sz w:val="20"/>
          <w:szCs w:val="20"/>
          <w:lang w:bidi="ar-IQ"/>
        </w:rPr>
        <w:t xml:space="preserve">, </w:t>
      </w:r>
      <w:r w:rsidR="00D416A1" w:rsidRPr="00093F75">
        <w:rPr>
          <w:rFonts w:ascii="Times New Roman" w:hAnsi="Times New Roman" w:cs="Times New Roman"/>
          <w:color w:val="000000"/>
          <w:spacing w:val="-6"/>
          <w:sz w:val="20"/>
          <w:szCs w:val="20"/>
          <w:lang w:bidi="ar-IQ"/>
        </w:rPr>
        <w:t>V</w:t>
      </w:r>
      <w:r w:rsidRPr="00093F75">
        <w:rPr>
          <w:rFonts w:ascii="Times New Roman" w:hAnsi="Times New Roman" w:cs="Times New Roman"/>
          <w:color w:val="000000"/>
          <w:spacing w:val="-6"/>
          <w:sz w:val="20"/>
          <w:szCs w:val="20"/>
          <w:lang w:bidi="ar-IQ"/>
        </w:rPr>
        <w:t xml:space="preserve">ol. x, </w:t>
      </w:r>
      <w:r w:rsidR="00D416A1" w:rsidRPr="00093F75">
        <w:rPr>
          <w:rFonts w:ascii="Times New Roman" w:hAnsi="Times New Roman" w:cs="Times New Roman"/>
          <w:color w:val="000000"/>
          <w:spacing w:val="-6"/>
          <w:sz w:val="20"/>
          <w:szCs w:val="20"/>
          <w:lang w:bidi="ar-IQ"/>
        </w:rPr>
        <w:t>N</w:t>
      </w:r>
      <w:r w:rsidR="00FB3CB3" w:rsidRPr="00093F75">
        <w:rPr>
          <w:rFonts w:ascii="Times New Roman" w:hAnsi="Times New Roman" w:cs="Times New Roman"/>
          <w:color w:val="000000"/>
          <w:spacing w:val="-6"/>
          <w:sz w:val="20"/>
          <w:szCs w:val="20"/>
          <w:lang w:bidi="ar-IQ"/>
        </w:rPr>
        <w:t>o x, pp. xx-xx</w:t>
      </w:r>
      <w:r w:rsidRPr="00093F75">
        <w:rPr>
          <w:rFonts w:ascii="Times New Roman" w:hAnsi="Times New Roman" w:cs="Times New Roman"/>
          <w:color w:val="000000"/>
          <w:spacing w:val="-6"/>
          <w:sz w:val="20"/>
          <w:szCs w:val="20"/>
          <w:lang w:bidi="ar-IQ"/>
        </w:rPr>
        <w:t>, month, Year.</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C.L. Lobo, G.M. </w:t>
      </w:r>
      <w:proofErr w:type="spellStart"/>
      <w:r w:rsidRPr="00093F75">
        <w:rPr>
          <w:rFonts w:ascii="Times New Roman" w:hAnsi="Times New Roman" w:cs="Times New Roman"/>
          <w:color w:val="000000"/>
          <w:spacing w:val="-6"/>
          <w:sz w:val="20"/>
          <w:szCs w:val="20"/>
          <w:lang w:bidi="ar-IQ"/>
        </w:rPr>
        <w:t>Mullings</w:t>
      </w:r>
      <w:proofErr w:type="spellEnd"/>
      <w:r w:rsidRPr="00093F75">
        <w:rPr>
          <w:rFonts w:ascii="Times New Roman" w:hAnsi="Times New Roman" w:cs="Times New Roman"/>
          <w:color w:val="000000"/>
          <w:spacing w:val="-6"/>
          <w:sz w:val="20"/>
          <w:szCs w:val="20"/>
          <w:lang w:bidi="ar-IQ"/>
        </w:rPr>
        <w:t xml:space="preserve">, and R.D. Gaynor, “Effect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apping </w:t>
      </w:r>
      <w:r w:rsidR="00FB3CB3" w:rsidRPr="00093F75">
        <w:rPr>
          <w:rFonts w:ascii="Times New Roman" w:hAnsi="Times New Roman" w:cs="Times New Roman"/>
          <w:color w:val="000000"/>
          <w:spacing w:val="-6"/>
          <w:sz w:val="20"/>
          <w:szCs w:val="20"/>
          <w:lang w:bidi="ar-IQ"/>
        </w:rPr>
        <w:t>M</w:t>
      </w:r>
      <w:r w:rsidRPr="00093F75">
        <w:rPr>
          <w:rFonts w:ascii="Times New Roman" w:hAnsi="Times New Roman" w:cs="Times New Roman"/>
          <w:color w:val="000000"/>
          <w:spacing w:val="-6"/>
          <w:sz w:val="20"/>
          <w:szCs w:val="20"/>
          <w:lang w:bidi="ar-IQ"/>
        </w:rPr>
        <w:t xml:space="preserve">aterials and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rocedures on the </w:t>
      </w:r>
      <w:r w:rsidR="00FB3CB3" w:rsidRPr="00093F75">
        <w:rPr>
          <w:rFonts w:ascii="Times New Roman" w:hAnsi="Times New Roman" w:cs="Times New Roman"/>
          <w:color w:val="000000"/>
          <w:spacing w:val="-6"/>
          <w:sz w:val="20"/>
          <w:szCs w:val="20"/>
          <w:lang w:bidi="ar-IQ"/>
        </w:rPr>
        <w:t>M</w:t>
      </w:r>
      <w:r w:rsidRPr="00093F75">
        <w:rPr>
          <w:rFonts w:ascii="Times New Roman" w:hAnsi="Times New Roman" w:cs="Times New Roman"/>
          <w:color w:val="000000"/>
          <w:spacing w:val="-6"/>
          <w:sz w:val="20"/>
          <w:szCs w:val="20"/>
          <w:lang w:bidi="ar-IQ"/>
        </w:rPr>
        <w:t xml:space="preserve">easured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ompressive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trength of </w:t>
      </w:r>
      <w:r w:rsidR="00FB3CB3" w:rsidRPr="00093F75">
        <w:rPr>
          <w:rFonts w:ascii="Times New Roman" w:hAnsi="Times New Roman" w:cs="Times New Roman"/>
          <w:color w:val="000000"/>
          <w:spacing w:val="-6"/>
          <w:sz w:val="20"/>
          <w:szCs w:val="20"/>
          <w:lang w:bidi="ar-IQ"/>
        </w:rPr>
        <w:t>H</w:t>
      </w:r>
      <w:r w:rsidRPr="00093F75">
        <w:rPr>
          <w:rFonts w:ascii="Times New Roman" w:hAnsi="Times New Roman" w:cs="Times New Roman"/>
          <w:color w:val="000000"/>
          <w:spacing w:val="-6"/>
          <w:sz w:val="20"/>
          <w:szCs w:val="20"/>
          <w:lang w:bidi="ar-IQ"/>
        </w:rPr>
        <w:t xml:space="preserve">igh-strength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oncrete,” </w:t>
      </w:r>
      <w:r w:rsidRPr="00093F75">
        <w:rPr>
          <w:rFonts w:ascii="Times New Roman" w:hAnsi="Times New Roman" w:cs="Times New Roman"/>
          <w:i/>
          <w:iCs/>
          <w:color w:val="000000"/>
          <w:spacing w:val="-6"/>
          <w:sz w:val="20"/>
          <w:szCs w:val="20"/>
          <w:lang w:bidi="ar-IQ"/>
        </w:rPr>
        <w:t xml:space="preserve">Cement, </w:t>
      </w:r>
      <w:r w:rsidR="009878C6" w:rsidRPr="00093F75">
        <w:rPr>
          <w:rFonts w:ascii="Times New Roman" w:hAnsi="Times New Roman" w:cs="Times New Roman"/>
          <w:i/>
          <w:iCs/>
          <w:color w:val="000000"/>
          <w:spacing w:val="-6"/>
          <w:sz w:val="20"/>
          <w:szCs w:val="20"/>
          <w:lang w:bidi="ar-IQ"/>
        </w:rPr>
        <w:t>C</w:t>
      </w:r>
      <w:r w:rsidRPr="00093F75">
        <w:rPr>
          <w:rFonts w:ascii="Times New Roman" w:hAnsi="Times New Roman" w:cs="Times New Roman"/>
          <w:i/>
          <w:iCs/>
          <w:color w:val="000000"/>
          <w:spacing w:val="-6"/>
          <w:sz w:val="20"/>
          <w:szCs w:val="20"/>
          <w:lang w:bidi="ar-IQ"/>
        </w:rPr>
        <w:t xml:space="preserve">oncrete, and </w:t>
      </w:r>
      <w:r w:rsidR="009878C6" w:rsidRPr="00093F75">
        <w:rPr>
          <w:rFonts w:ascii="Times New Roman" w:hAnsi="Times New Roman" w:cs="Times New Roman"/>
          <w:i/>
          <w:iCs/>
          <w:color w:val="000000"/>
          <w:spacing w:val="-6"/>
          <w:sz w:val="20"/>
          <w:szCs w:val="20"/>
          <w:lang w:bidi="ar-IQ"/>
        </w:rPr>
        <w:t>A</w:t>
      </w:r>
      <w:r w:rsidRPr="00093F75">
        <w:rPr>
          <w:rFonts w:ascii="Times New Roman" w:hAnsi="Times New Roman" w:cs="Times New Roman"/>
          <w:i/>
          <w:iCs/>
          <w:color w:val="000000"/>
          <w:spacing w:val="-6"/>
          <w:sz w:val="20"/>
          <w:szCs w:val="20"/>
          <w:lang w:bidi="ar-IQ"/>
        </w:rPr>
        <w:t>ggregates</w:t>
      </w:r>
      <w:r w:rsidRPr="00093F75">
        <w:rPr>
          <w:rFonts w:ascii="Times New Roman" w:hAnsi="Times New Roman" w:cs="Times New Roman"/>
          <w:color w:val="000000"/>
          <w:spacing w:val="-6"/>
          <w:sz w:val="20"/>
          <w:szCs w:val="20"/>
          <w:lang w:bidi="ar-IQ"/>
        </w:rPr>
        <w:t xml:space="preserve">, </w:t>
      </w:r>
      <w:r w:rsidR="00D416A1" w:rsidRPr="00093F75">
        <w:rPr>
          <w:rFonts w:ascii="Times New Roman" w:hAnsi="Times New Roman" w:cs="Times New Roman"/>
          <w:color w:val="000000"/>
          <w:spacing w:val="-6"/>
          <w:sz w:val="20"/>
          <w:szCs w:val="20"/>
          <w:lang w:bidi="ar-IQ"/>
        </w:rPr>
        <w:t>V</w:t>
      </w:r>
      <w:r w:rsidRPr="00093F75">
        <w:rPr>
          <w:rFonts w:ascii="Times New Roman" w:hAnsi="Times New Roman" w:cs="Times New Roman"/>
          <w:color w:val="000000"/>
          <w:spacing w:val="-6"/>
          <w:sz w:val="20"/>
          <w:szCs w:val="20"/>
          <w:lang w:bidi="ar-IQ"/>
        </w:rPr>
        <w:t xml:space="preserve">ol. 16, </w:t>
      </w:r>
      <w:r w:rsidR="00D416A1" w:rsidRPr="00093F75">
        <w:rPr>
          <w:rFonts w:ascii="Times New Roman" w:hAnsi="Times New Roman" w:cs="Times New Roman"/>
          <w:color w:val="000000"/>
          <w:spacing w:val="-6"/>
          <w:sz w:val="20"/>
          <w:szCs w:val="20"/>
          <w:lang w:bidi="ar-IQ"/>
        </w:rPr>
        <w:t>N</w:t>
      </w:r>
      <w:r w:rsidRPr="00093F75">
        <w:rPr>
          <w:rFonts w:ascii="Times New Roman" w:hAnsi="Times New Roman" w:cs="Times New Roman"/>
          <w:color w:val="000000"/>
          <w:spacing w:val="-6"/>
          <w:sz w:val="20"/>
          <w:szCs w:val="20"/>
          <w:lang w:bidi="ar-IQ"/>
        </w:rPr>
        <w:t>o. 2, pp. 173-180</w:t>
      </w:r>
      <w:r w:rsidR="00E56A9E" w:rsidRPr="00093F75">
        <w:rPr>
          <w:rFonts w:ascii="Times New Roman" w:hAnsi="Times New Roman" w:cs="Times New Roman"/>
          <w:color w:val="000000"/>
          <w:spacing w:val="-6"/>
          <w:sz w:val="20"/>
          <w:szCs w:val="20"/>
          <w:lang w:bidi="ar-IQ"/>
        </w:rPr>
        <w:t>, 1994.</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Reports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J.K. Author, “Title of </w:t>
      </w:r>
      <w:r w:rsidR="00FB3CB3" w:rsidRPr="00093F75">
        <w:rPr>
          <w:rFonts w:ascii="Times New Roman" w:hAnsi="Times New Roman" w:cs="Times New Roman"/>
          <w:color w:val="000000"/>
          <w:spacing w:val="-6"/>
          <w:sz w:val="20"/>
          <w:szCs w:val="20"/>
          <w:lang w:bidi="ar-IQ"/>
        </w:rPr>
        <w:t>R</w:t>
      </w:r>
      <w:r w:rsidRPr="00093F75">
        <w:rPr>
          <w:rFonts w:ascii="Times New Roman" w:hAnsi="Times New Roman" w:cs="Times New Roman"/>
          <w:color w:val="000000"/>
          <w:spacing w:val="-6"/>
          <w:sz w:val="20"/>
          <w:szCs w:val="20"/>
          <w:lang w:bidi="ar-IQ"/>
        </w:rPr>
        <w:t>eport,” Name of Co., City of Co., Country, Report xxx, Year.</w:t>
      </w:r>
    </w:p>
    <w:p w:rsidR="001321AB" w:rsidRPr="00093F75" w:rsidRDefault="001321AB" w:rsidP="00093F75">
      <w:pPr>
        <w:pStyle w:val="ListParagraph"/>
        <w:numPr>
          <w:ilvl w:val="0"/>
          <w:numId w:val="9"/>
        </w:numPr>
        <w:tabs>
          <w:tab w:val="left" w:pos="142"/>
          <w:tab w:val="left" w:pos="426"/>
          <w:tab w:val="left" w:pos="567"/>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E.E. </w:t>
      </w:r>
      <w:proofErr w:type="spellStart"/>
      <w:r w:rsidRPr="00093F75">
        <w:rPr>
          <w:rFonts w:ascii="Times New Roman" w:hAnsi="Times New Roman" w:cs="Times New Roman"/>
          <w:color w:val="000000"/>
          <w:spacing w:val="-6"/>
          <w:sz w:val="20"/>
          <w:szCs w:val="20"/>
          <w:lang w:bidi="ar-IQ"/>
        </w:rPr>
        <w:t>Reber</w:t>
      </w:r>
      <w:proofErr w:type="spellEnd"/>
      <w:r w:rsidRPr="00093F75">
        <w:rPr>
          <w:rFonts w:ascii="Times New Roman" w:hAnsi="Times New Roman" w:cs="Times New Roman"/>
          <w:color w:val="000000"/>
          <w:spacing w:val="-6"/>
          <w:sz w:val="20"/>
          <w:szCs w:val="20"/>
          <w:lang w:bidi="ar-IQ"/>
        </w:rPr>
        <w:t xml:space="preserve">, R.L. </w:t>
      </w:r>
      <w:proofErr w:type="spellStart"/>
      <w:r w:rsidRPr="00093F75">
        <w:rPr>
          <w:rFonts w:ascii="Times New Roman" w:hAnsi="Times New Roman" w:cs="Times New Roman"/>
          <w:color w:val="000000"/>
          <w:spacing w:val="-6"/>
          <w:sz w:val="20"/>
          <w:szCs w:val="20"/>
          <w:lang w:bidi="ar-IQ"/>
        </w:rPr>
        <w:t>Michell</w:t>
      </w:r>
      <w:proofErr w:type="spellEnd"/>
      <w:r w:rsidRPr="00093F75">
        <w:rPr>
          <w:rFonts w:ascii="Times New Roman" w:hAnsi="Times New Roman" w:cs="Times New Roman"/>
          <w:color w:val="000000"/>
          <w:spacing w:val="-6"/>
          <w:sz w:val="20"/>
          <w:szCs w:val="20"/>
          <w:lang w:bidi="ar-IQ"/>
        </w:rPr>
        <w:t xml:space="preserve">, and C.J. Carter, “Oxygen </w:t>
      </w:r>
      <w:r w:rsidR="00FB3CB3" w:rsidRPr="00093F75">
        <w:rPr>
          <w:rFonts w:ascii="Times New Roman" w:hAnsi="Times New Roman" w:cs="Times New Roman"/>
          <w:color w:val="000000"/>
          <w:spacing w:val="-6"/>
          <w:sz w:val="20"/>
          <w:szCs w:val="20"/>
          <w:lang w:bidi="ar-IQ"/>
        </w:rPr>
        <w:t>A</w:t>
      </w:r>
      <w:r w:rsidRPr="00093F75">
        <w:rPr>
          <w:rFonts w:ascii="Times New Roman" w:hAnsi="Times New Roman" w:cs="Times New Roman"/>
          <w:color w:val="000000"/>
          <w:spacing w:val="-6"/>
          <w:sz w:val="20"/>
          <w:szCs w:val="20"/>
          <w:lang w:bidi="ar-IQ"/>
        </w:rPr>
        <w:t xml:space="preserve">bsorption in the </w:t>
      </w:r>
      <w:r w:rsidR="00FB3CB3" w:rsidRPr="00093F75">
        <w:rPr>
          <w:rFonts w:ascii="Times New Roman" w:hAnsi="Times New Roman" w:cs="Times New Roman"/>
          <w:color w:val="000000"/>
          <w:spacing w:val="-6"/>
          <w:sz w:val="20"/>
          <w:szCs w:val="20"/>
          <w:lang w:bidi="ar-IQ"/>
        </w:rPr>
        <w:t>E</w:t>
      </w:r>
      <w:r w:rsidRPr="00093F75">
        <w:rPr>
          <w:rFonts w:ascii="Times New Roman" w:hAnsi="Times New Roman" w:cs="Times New Roman"/>
          <w:color w:val="000000"/>
          <w:spacing w:val="-6"/>
          <w:sz w:val="20"/>
          <w:szCs w:val="20"/>
          <w:lang w:bidi="ar-IQ"/>
        </w:rPr>
        <w:t xml:space="preserve">arth's </w:t>
      </w:r>
      <w:r w:rsidR="00FB3CB3" w:rsidRPr="00093F75">
        <w:rPr>
          <w:rFonts w:ascii="Times New Roman" w:hAnsi="Times New Roman" w:cs="Times New Roman"/>
          <w:color w:val="000000"/>
          <w:spacing w:val="-6"/>
          <w:sz w:val="20"/>
          <w:szCs w:val="20"/>
          <w:lang w:bidi="ar-IQ"/>
        </w:rPr>
        <w:t>A</w:t>
      </w:r>
      <w:r w:rsidRPr="00093F75">
        <w:rPr>
          <w:rFonts w:ascii="Times New Roman" w:hAnsi="Times New Roman" w:cs="Times New Roman"/>
          <w:color w:val="000000"/>
          <w:spacing w:val="-6"/>
          <w:sz w:val="20"/>
          <w:szCs w:val="20"/>
          <w:lang w:bidi="ar-IQ"/>
        </w:rPr>
        <w:t>tmosphere,” Aerospace Comp., Los. Angeles, CA, Tech. Rep. TR-0200(4230-46</w:t>
      </w:r>
      <w:proofErr w:type="gramStart"/>
      <w:r w:rsidRPr="00093F75">
        <w:rPr>
          <w:rFonts w:ascii="Times New Roman" w:hAnsi="Times New Roman" w:cs="Times New Roman"/>
          <w:color w:val="000000"/>
          <w:spacing w:val="-6"/>
          <w:sz w:val="20"/>
          <w:szCs w:val="20"/>
          <w:lang w:bidi="ar-IQ"/>
        </w:rPr>
        <w:t>-)</w:t>
      </w:r>
      <w:proofErr w:type="gramEnd"/>
      <w:r w:rsidRPr="00093F75">
        <w:rPr>
          <w:rFonts w:ascii="Times New Roman" w:hAnsi="Times New Roman" w:cs="Times New Roman"/>
          <w:color w:val="000000"/>
          <w:spacing w:val="-6"/>
          <w:sz w:val="20"/>
          <w:szCs w:val="20"/>
          <w:lang w:bidi="ar-IQ"/>
        </w:rPr>
        <w:t>-3, 1988.</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Conference proceeding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J.K. Author, “Title of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aper,”</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Name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on</w:t>
      </w:r>
      <w:r w:rsidR="00E56A9E" w:rsidRPr="00093F75">
        <w:rPr>
          <w:rFonts w:ascii="Times New Roman" w:hAnsi="Times New Roman" w:cs="Times New Roman"/>
          <w:color w:val="000000"/>
          <w:spacing w:val="-6"/>
          <w:sz w:val="20"/>
          <w:szCs w:val="20"/>
          <w:lang w:bidi="ar-IQ"/>
        </w:rPr>
        <w:t>f., City of Conf., pp. xx-xx, Year.</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 M.M. AL-</w:t>
      </w:r>
      <w:proofErr w:type="spellStart"/>
      <w:r w:rsidR="00C54634"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aqi</w:t>
      </w:r>
      <w:proofErr w:type="spellEnd"/>
      <w:r w:rsidRPr="00093F75">
        <w:rPr>
          <w:rFonts w:ascii="Times New Roman" w:hAnsi="Times New Roman" w:cs="Times New Roman"/>
          <w:color w:val="000000"/>
          <w:spacing w:val="-6"/>
          <w:sz w:val="20"/>
          <w:szCs w:val="20"/>
          <w:lang w:bidi="ar-IQ"/>
        </w:rPr>
        <w:t xml:space="preserve">, K.F. </w:t>
      </w:r>
      <w:proofErr w:type="spellStart"/>
      <w:r w:rsidRPr="00093F75">
        <w:rPr>
          <w:rFonts w:ascii="Times New Roman" w:hAnsi="Times New Roman" w:cs="Times New Roman"/>
          <w:color w:val="000000"/>
          <w:spacing w:val="-6"/>
          <w:sz w:val="20"/>
          <w:szCs w:val="20"/>
          <w:lang w:bidi="ar-IQ"/>
        </w:rPr>
        <w:t>Sarsam</w:t>
      </w:r>
      <w:proofErr w:type="spellEnd"/>
      <w:r w:rsidRPr="00093F75">
        <w:rPr>
          <w:rFonts w:ascii="Times New Roman" w:hAnsi="Times New Roman" w:cs="Times New Roman"/>
          <w:color w:val="000000"/>
          <w:spacing w:val="-6"/>
          <w:sz w:val="20"/>
          <w:szCs w:val="20"/>
          <w:lang w:bidi="ar-IQ"/>
        </w:rPr>
        <w:t xml:space="preserve">, and T.S. AL-Attar, “Investigation a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pecimen </w:t>
      </w:r>
      <w:r w:rsidR="00FB3CB3" w:rsidRPr="00093F75">
        <w:rPr>
          <w:rFonts w:ascii="Times New Roman" w:hAnsi="Times New Roman" w:cs="Times New Roman"/>
          <w:color w:val="000000"/>
          <w:spacing w:val="-6"/>
          <w:sz w:val="20"/>
          <w:szCs w:val="20"/>
          <w:lang w:bidi="ar-IQ"/>
        </w:rPr>
        <w:t>G</w:t>
      </w:r>
      <w:r w:rsidRPr="00093F75">
        <w:rPr>
          <w:rFonts w:ascii="Times New Roman" w:hAnsi="Times New Roman" w:cs="Times New Roman"/>
          <w:color w:val="000000"/>
          <w:spacing w:val="-6"/>
          <w:sz w:val="20"/>
          <w:szCs w:val="20"/>
          <w:lang w:bidi="ar-IQ"/>
        </w:rPr>
        <w:t xml:space="preserve">eometry for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trength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ontrol </w:t>
      </w:r>
      <w:r w:rsidR="00FB3CB3" w:rsidRPr="00093F75">
        <w:rPr>
          <w:rFonts w:ascii="Times New Roman" w:hAnsi="Times New Roman" w:cs="Times New Roman"/>
          <w:color w:val="000000"/>
          <w:spacing w:val="-6"/>
          <w:sz w:val="20"/>
          <w:szCs w:val="20"/>
          <w:lang w:bidi="ar-IQ"/>
        </w:rPr>
        <w:t>Te</w:t>
      </w:r>
      <w:r w:rsidRPr="00093F75">
        <w:rPr>
          <w:rFonts w:ascii="Times New Roman" w:hAnsi="Times New Roman" w:cs="Times New Roman"/>
          <w:color w:val="000000"/>
          <w:spacing w:val="-6"/>
          <w:sz w:val="20"/>
          <w:szCs w:val="20"/>
          <w:lang w:bidi="ar-IQ"/>
        </w:rPr>
        <w:t xml:space="preserve">sts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oncrete,”</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The 2nd </w:t>
      </w:r>
      <w:r w:rsidR="00FB3CB3" w:rsidRPr="00093F75">
        <w:rPr>
          <w:rFonts w:ascii="Times New Roman" w:hAnsi="Times New Roman" w:cs="Times New Roman"/>
          <w:color w:val="000000"/>
          <w:spacing w:val="-6"/>
          <w:sz w:val="20"/>
          <w:szCs w:val="20"/>
          <w:lang w:bidi="ar-IQ"/>
        </w:rPr>
        <w:t>I</w:t>
      </w:r>
      <w:r w:rsidRPr="00093F75">
        <w:rPr>
          <w:rFonts w:ascii="Times New Roman" w:hAnsi="Times New Roman" w:cs="Times New Roman"/>
          <w:color w:val="000000"/>
          <w:spacing w:val="-6"/>
          <w:sz w:val="20"/>
          <w:szCs w:val="20"/>
          <w:lang w:bidi="ar-IQ"/>
        </w:rPr>
        <w:t xml:space="preserve">nt.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onference on </w:t>
      </w:r>
      <w:r w:rsidR="00FB3CB3" w:rsidRPr="00093F75">
        <w:rPr>
          <w:rFonts w:ascii="Times New Roman" w:hAnsi="Times New Roman" w:cs="Times New Roman"/>
          <w:color w:val="000000"/>
          <w:spacing w:val="-6"/>
          <w:sz w:val="20"/>
          <w:szCs w:val="20"/>
          <w:lang w:bidi="ar-IQ"/>
        </w:rPr>
        <w:t>B</w:t>
      </w:r>
      <w:r w:rsidRPr="00093F75">
        <w:rPr>
          <w:rFonts w:ascii="Times New Roman" w:hAnsi="Times New Roman" w:cs="Times New Roman"/>
          <w:color w:val="000000"/>
          <w:spacing w:val="-6"/>
          <w:sz w:val="20"/>
          <w:szCs w:val="20"/>
          <w:lang w:bidi="ar-IQ"/>
        </w:rPr>
        <w:t xml:space="preserve">uilding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onstruction and </w:t>
      </w:r>
      <w:r w:rsidR="00FB3CB3" w:rsidRPr="00093F75">
        <w:rPr>
          <w:rFonts w:ascii="Times New Roman" w:hAnsi="Times New Roman" w:cs="Times New Roman"/>
          <w:color w:val="000000"/>
          <w:spacing w:val="-6"/>
          <w:sz w:val="20"/>
          <w:szCs w:val="20"/>
          <w:lang w:bidi="ar-IQ"/>
        </w:rPr>
        <w:t>E</w:t>
      </w:r>
      <w:r w:rsidRPr="00093F75">
        <w:rPr>
          <w:rFonts w:ascii="Times New Roman" w:hAnsi="Times New Roman" w:cs="Times New Roman"/>
          <w:color w:val="000000"/>
          <w:spacing w:val="-6"/>
          <w:sz w:val="20"/>
          <w:szCs w:val="20"/>
          <w:lang w:bidi="ar-IQ"/>
        </w:rPr>
        <w:t>nvironment-BCEE2, Lebanon</w:t>
      </w:r>
      <w:r w:rsidR="00C54634" w:rsidRPr="00093F75">
        <w:rPr>
          <w:rFonts w:ascii="Times New Roman" w:hAnsi="Times New Roman" w:cs="Times New Roman"/>
          <w:color w:val="000000"/>
          <w:spacing w:val="-6"/>
          <w:sz w:val="20"/>
          <w:szCs w:val="20"/>
          <w:lang w:bidi="ar-IQ"/>
        </w:rPr>
        <w:t>, 2015.</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R. </w:t>
      </w:r>
      <w:proofErr w:type="spellStart"/>
      <w:r w:rsidRPr="00093F75">
        <w:rPr>
          <w:rFonts w:ascii="Times New Roman" w:hAnsi="Times New Roman" w:cs="Times New Roman"/>
          <w:color w:val="000000"/>
          <w:spacing w:val="-6"/>
          <w:sz w:val="20"/>
          <w:szCs w:val="20"/>
          <w:lang w:bidi="ar-IQ"/>
        </w:rPr>
        <w:t>Ince</w:t>
      </w:r>
      <w:proofErr w:type="spellEnd"/>
      <w:r w:rsidRPr="00093F75">
        <w:rPr>
          <w:rFonts w:ascii="Times New Roman" w:hAnsi="Times New Roman" w:cs="Times New Roman"/>
          <w:color w:val="000000"/>
          <w:spacing w:val="-6"/>
          <w:sz w:val="20"/>
          <w:szCs w:val="20"/>
          <w:lang w:bidi="ar-IQ"/>
        </w:rPr>
        <w:t xml:space="preserve">, S. </w:t>
      </w:r>
      <w:proofErr w:type="spellStart"/>
      <w:r w:rsidRPr="00093F75">
        <w:rPr>
          <w:rFonts w:ascii="Times New Roman" w:hAnsi="Times New Roman" w:cs="Times New Roman"/>
          <w:color w:val="000000"/>
          <w:spacing w:val="-6"/>
          <w:sz w:val="20"/>
          <w:szCs w:val="20"/>
          <w:lang w:bidi="ar-IQ"/>
        </w:rPr>
        <w:t>Yillmaz</w:t>
      </w:r>
      <w:proofErr w:type="spellEnd"/>
      <w:r w:rsidRPr="00093F75">
        <w:rPr>
          <w:rFonts w:ascii="Times New Roman" w:hAnsi="Times New Roman" w:cs="Times New Roman"/>
          <w:color w:val="000000"/>
          <w:spacing w:val="-6"/>
          <w:sz w:val="20"/>
          <w:szCs w:val="20"/>
          <w:lang w:bidi="ar-IQ"/>
        </w:rPr>
        <w:t xml:space="preserve">, and M. </w:t>
      </w:r>
      <w:proofErr w:type="spellStart"/>
      <w:r w:rsidRPr="00093F75">
        <w:rPr>
          <w:rFonts w:ascii="Times New Roman" w:hAnsi="Times New Roman" w:cs="Times New Roman"/>
          <w:color w:val="000000"/>
          <w:spacing w:val="-6"/>
          <w:sz w:val="20"/>
          <w:szCs w:val="20"/>
          <w:lang w:bidi="ar-IQ"/>
        </w:rPr>
        <w:t>Gor</w:t>
      </w:r>
      <w:proofErr w:type="spellEnd"/>
      <w:r w:rsidRPr="00093F75">
        <w:rPr>
          <w:rFonts w:ascii="Times New Roman" w:hAnsi="Times New Roman" w:cs="Times New Roman"/>
          <w:color w:val="000000"/>
          <w:spacing w:val="-6"/>
          <w:sz w:val="20"/>
          <w:szCs w:val="20"/>
          <w:lang w:bidi="ar-IQ"/>
        </w:rPr>
        <w:t>,</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“Size </w:t>
      </w:r>
      <w:r w:rsidR="00FB3CB3" w:rsidRPr="00093F75">
        <w:rPr>
          <w:rFonts w:ascii="Times New Roman" w:hAnsi="Times New Roman" w:cs="Times New Roman"/>
          <w:color w:val="000000"/>
          <w:spacing w:val="-6"/>
          <w:sz w:val="20"/>
          <w:szCs w:val="20"/>
          <w:lang w:bidi="ar-IQ"/>
        </w:rPr>
        <w:t>E</w:t>
      </w:r>
      <w:r w:rsidRPr="00093F75">
        <w:rPr>
          <w:rFonts w:ascii="Times New Roman" w:hAnsi="Times New Roman" w:cs="Times New Roman"/>
          <w:color w:val="000000"/>
          <w:spacing w:val="-6"/>
          <w:sz w:val="20"/>
          <w:szCs w:val="20"/>
          <w:lang w:bidi="ar-IQ"/>
        </w:rPr>
        <w:t xml:space="preserve">ffect in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plitting </w:t>
      </w:r>
      <w:r w:rsidR="00FB3CB3" w:rsidRPr="00093F75">
        <w:rPr>
          <w:rFonts w:ascii="Times New Roman" w:hAnsi="Times New Roman" w:cs="Times New Roman"/>
          <w:color w:val="000000"/>
          <w:spacing w:val="-6"/>
          <w:sz w:val="20"/>
          <w:szCs w:val="20"/>
          <w:lang w:bidi="ar-IQ"/>
        </w:rPr>
        <w:t>D</w:t>
      </w:r>
      <w:r w:rsidRPr="00093F75">
        <w:rPr>
          <w:rFonts w:ascii="Times New Roman" w:hAnsi="Times New Roman" w:cs="Times New Roman"/>
          <w:color w:val="000000"/>
          <w:spacing w:val="-6"/>
          <w:sz w:val="20"/>
          <w:szCs w:val="20"/>
          <w:lang w:bidi="ar-IQ"/>
        </w:rPr>
        <w:t xml:space="preserve">iagonal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ubes,”</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2nd Int. Balkans Conf. on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hallenges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ivil Eng., BCCE, </w:t>
      </w:r>
      <w:r w:rsidR="00FB3CB3" w:rsidRPr="00093F75">
        <w:rPr>
          <w:rFonts w:ascii="Times New Roman" w:hAnsi="Times New Roman" w:cs="Times New Roman"/>
          <w:color w:val="000000"/>
          <w:spacing w:val="-6"/>
          <w:sz w:val="20"/>
          <w:szCs w:val="20"/>
          <w:lang w:bidi="ar-IQ"/>
        </w:rPr>
        <w:t>Tirana, Albania, pp. 604-611, 2013.</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Patents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 K. Author, “Title of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atent,” U.S. Patent x xxx </w:t>
      </w:r>
      <w:proofErr w:type="spellStart"/>
      <w:r w:rsidR="004B7457" w:rsidRPr="00093F75">
        <w:rPr>
          <w:rFonts w:ascii="Times New Roman" w:hAnsi="Times New Roman" w:cs="Times New Roman"/>
          <w:color w:val="000000"/>
          <w:spacing w:val="-6"/>
          <w:sz w:val="20"/>
          <w:szCs w:val="20"/>
          <w:lang w:bidi="ar-IQ"/>
        </w:rPr>
        <w:t>xxx</w:t>
      </w:r>
      <w:proofErr w:type="spellEnd"/>
      <w:r w:rsidR="004B7457" w:rsidRPr="00093F75">
        <w:rPr>
          <w:rFonts w:ascii="Times New Roman" w:hAnsi="Times New Roman" w:cs="Times New Roman"/>
          <w:color w:val="000000"/>
          <w:spacing w:val="-6"/>
          <w:sz w:val="20"/>
          <w:szCs w:val="20"/>
          <w:lang w:bidi="ar-IQ"/>
        </w:rPr>
        <w:t>,</w:t>
      </w:r>
      <w:r w:rsidRPr="00093F75">
        <w:rPr>
          <w:rFonts w:ascii="Times New Roman" w:hAnsi="Times New Roman" w:cs="Times New Roman"/>
          <w:color w:val="000000"/>
          <w:spacing w:val="-6"/>
          <w:sz w:val="20"/>
          <w:szCs w:val="20"/>
          <w:lang w:bidi="ar-IQ"/>
        </w:rPr>
        <w:t xml:space="preserve"> </w:t>
      </w:r>
      <w:r w:rsidR="004B7457" w:rsidRPr="00093F75">
        <w:rPr>
          <w:rFonts w:ascii="Times New Roman" w:hAnsi="Times New Roman" w:cs="Times New Roman"/>
          <w:color w:val="000000"/>
          <w:spacing w:val="-6"/>
          <w:sz w:val="20"/>
          <w:szCs w:val="20"/>
          <w:lang w:bidi="ar-IQ"/>
        </w:rPr>
        <w:t>Month,</w:t>
      </w:r>
      <w:r w:rsidRPr="00093F75">
        <w:rPr>
          <w:rFonts w:ascii="Times New Roman" w:hAnsi="Times New Roman" w:cs="Times New Roman"/>
          <w:color w:val="000000"/>
          <w:spacing w:val="-6"/>
          <w:sz w:val="20"/>
          <w:szCs w:val="20"/>
          <w:lang w:bidi="ar-IQ"/>
        </w:rPr>
        <w:t xml:space="preserve"> day, Year.</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G. </w:t>
      </w:r>
      <w:proofErr w:type="spellStart"/>
      <w:r w:rsidRPr="00093F75">
        <w:rPr>
          <w:rFonts w:ascii="Times New Roman" w:hAnsi="Times New Roman" w:cs="Times New Roman"/>
          <w:color w:val="000000"/>
          <w:spacing w:val="-6"/>
          <w:sz w:val="20"/>
          <w:szCs w:val="20"/>
          <w:lang w:bidi="ar-IQ"/>
        </w:rPr>
        <w:t>Brandli</w:t>
      </w:r>
      <w:proofErr w:type="spellEnd"/>
      <w:r w:rsidRPr="00093F75">
        <w:rPr>
          <w:rFonts w:ascii="Times New Roman" w:hAnsi="Times New Roman" w:cs="Times New Roman"/>
          <w:color w:val="000000"/>
          <w:spacing w:val="-6"/>
          <w:sz w:val="20"/>
          <w:szCs w:val="20"/>
          <w:lang w:bidi="ar-IQ"/>
        </w:rPr>
        <w:t xml:space="preserve"> and M. Dick, “Alternating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urrent </w:t>
      </w:r>
      <w:r w:rsidR="00FB3CB3" w:rsidRPr="00093F75">
        <w:rPr>
          <w:rFonts w:ascii="Times New Roman" w:hAnsi="Times New Roman" w:cs="Times New Roman"/>
          <w:color w:val="000000"/>
          <w:spacing w:val="-6"/>
          <w:sz w:val="20"/>
          <w:szCs w:val="20"/>
          <w:lang w:bidi="ar-IQ"/>
        </w:rPr>
        <w:t>F</w:t>
      </w:r>
      <w:r w:rsidRPr="00093F75">
        <w:rPr>
          <w:rFonts w:ascii="Times New Roman" w:hAnsi="Times New Roman" w:cs="Times New Roman"/>
          <w:color w:val="000000"/>
          <w:spacing w:val="-6"/>
          <w:sz w:val="20"/>
          <w:szCs w:val="20"/>
          <w:lang w:bidi="ar-IQ"/>
        </w:rPr>
        <w:t xml:space="preserve">ed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ower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upply,” U.S. Patent 4 084 217, </w:t>
      </w:r>
      <w:r w:rsidR="004B7457" w:rsidRPr="00093F75">
        <w:rPr>
          <w:rFonts w:ascii="Times New Roman" w:hAnsi="Times New Roman" w:cs="Times New Roman"/>
          <w:color w:val="000000"/>
          <w:spacing w:val="-6"/>
          <w:sz w:val="20"/>
          <w:szCs w:val="20"/>
          <w:lang w:bidi="ar-IQ"/>
        </w:rPr>
        <w:t>Nov</w:t>
      </w:r>
      <w:r w:rsidRPr="00093F75">
        <w:rPr>
          <w:rFonts w:ascii="Times New Roman" w:hAnsi="Times New Roman" w:cs="Times New Roman"/>
          <w:color w:val="000000"/>
          <w:spacing w:val="-6"/>
          <w:sz w:val="20"/>
          <w:szCs w:val="20"/>
          <w:lang w:bidi="ar-IQ"/>
        </w:rPr>
        <w:t xml:space="preserve"> 4, 1978.</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Theses format:</w:t>
      </w:r>
    </w:p>
    <w:p w:rsidR="001321AB" w:rsidRPr="00093F75" w:rsidRDefault="009878C6"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A.</w:t>
      </w:r>
      <w:r w:rsidR="001321AB" w:rsidRPr="00093F75">
        <w:rPr>
          <w:rFonts w:ascii="Times New Roman" w:hAnsi="Times New Roman" w:cs="Times New Roman"/>
          <w:color w:val="000000"/>
          <w:spacing w:val="-6"/>
          <w:sz w:val="20"/>
          <w:szCs w:val="20"/>
          <w:lang w:bidi="ar-IQ"/>
        </w:rPr>
        <w:t xml:space="preserve">A. Author, “Title of </w:t>
      </w:r>
      <w:r w:rsidR="00FB3CB3" w:rsidRPr="00093F75">
        <w:rPr>
          <w:rFonts w:ascii="Times New Roman" w:hAnsi="Times New Roman" w:cs="Times New Roman"/>
          <w:color w:val="000000"/>
          <w:spacing w:val="-6"/>
          <w:sz w:val="20"/>
          <w:szCs w:val="20"/>
          <w:lang w:bidi="ar-IQ"/>
        </w:rPr>
        <w:t>T</w:t>
      </w:r>
      <w:r w:rsidR="001321AB" w:rsidRPr="00093F75">
        <w:rPr>
          <w:rFonts w:ascii="Times New Roman" w:hAnsi="Times New Roman" w:cs="Times New Roman"/>
          <w:color w:val="000000"/>
          <w:spacing w:val="-6"/>
          <w:sz w:val="20"/>
          <w:szCs w:val="20"/>
          <w:lang w:bidi="ar-IQ"/>
        </w:rPr>
        <w:t xml:space="preserve">hesis,” M.Sc. </w:t>
      </w:r>
      <w:r w:rsidR="00FB3CB3" w:rsidRPr="00093F75">
        <w:rPr>
          <w:rFonts w:ascii="Times New Roman" w:hAnsi="Times New Roman" w:cs="Times New Roman"/>
          <w:color w:val="000000"/>
          <w:spacing w:val="-6"/>
          <w:sz w:val="20"/>
          <w:szCs w:val="20"/>
          <w:lang w:bidi="ar-IQ"/>
        </w:rPr>
        <w:t>T</w:t>
      </w:r>
      <w:r w:rsidR="001321AB" w:rsidRPr="00093F75">
        <w:rPr>
          <w:rFonts w:ascii="Times New Roman" w:hAnsi="Times New Roman" w:cs="Times New Roman"/>
          <w:color w:val="000000"/>
          <w:spacing w:val="-6"/>
          <w:sz w:val="20"/>
          <w:szCs w:val="20"/>
          <w:lang w:bidi="ar-IQ"/>
        </w:rPr>
        <w:t>hesis, Dept., Univ., City of Univ., Country, Year.</w:t>
      </w:r>
    </w:p>
    <w:p w:rsidR="001321AB" w:rsidRPr="00093F75" w:rsidRDefault="009878C6"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A.</w:t>
      </w:r>
      <w:r w:rsidR="001321AB" w:rsidRPr="00093F75">
        <w:rPr>
          <w:rFonts w:ascii="Times New Roman" w:hAnsi="Times New Roman" w:cs="Times New Roman"/>
          <w:color w:val="000000"/>
          <w:spacing w:val="-6"/>
          <w:sz w:val="20"/>
          <w:szCs w:val="20"/>
          <w:lang w:bidi="ar-IQ"/>
        </w:rPr>
        <w:t xml:space="preserve">A. Author, “Title of Thesis,” </w:t>
      </w:r>
      <w:r w:rsidR="00AE721E" w:rsidRPr="00093F75">
        <w:rPr>
          <w:rFonts w:ascii="Times New Roman" w:hAnsi="Times New Roman" w:cs="Times New Roman"/>
          <w:color w:val="000000"/>
          <w:spacing w:val="-6"/>
          <w:sz w:val="20"/>
          <w:szCs w:val="20"/>
          <w:lang w:bidi="ar-IQ"/>
        </w:rPr>
        <w:t>Ph.D.</w:t>
      </w:r>
      <w:r w:rsidR="001321AB" w:rsidRPr="00093F75">
        <w:rPr>
          <w:rFonts w:ascii="Times New Roman" w:hAnsi="Times New Roman" w:cs="Times New Roman"/>
          <w:color w:val="000000"/>
          <w:spacing w:val="-6"/>
          <w:sz w:val="20"/>
          <w:szCs w:val="20"/>
          <w:lang w:bidi="ar-IQ"/>
        </w:rPr>
        <w:t xml:space="preserve"> Thesis, Dept., Univ., City of Univ., Country, Year.</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rtl/>
          <w:lang w:bidi="ar-IQ"/>
        </w:rPr>
      </w:pPr>
      <w:r w:rsidRPr="00093F75">
        <w:rPr>
          <w:rFonts w:ascii="Times New Roman" w:hAnsi="Times New Roman" w:cs="Times New Roman"/>
          <w:color w:val="000000"/>
          <w:spacing w:val="-6"/>
          <w:sz w:val="20"/>
          <w:szCs w:val="20"/>
          <w:lang w:bidi="ar-IQ"/>
        </w:rPr>
        <w:t xml:space="preserve">F.H. </w:t>
      </w:r>
      <w:proofErr w:type="spellStart"/>
      <w:r w:rsidRPr="00093F75">
        <w:rPr>
          <w:rFonts w:ascii="Times New Roman" w:hAnsi="Times New Roman" w:cs="Times New Roman"/>
          <w:color w:val="000000"/>
          <w:spacing w:val="-6"/>
          <w:sz w:val="20"/>
          <w:szCs w:val="20"/>
          <w:lang w:bidi="ar-IQ"/>
        </w:rPr>
        <w:t>Rahil</w:t>
      </w:r>
      <w:proofErr w:type="spellEnd"/>
      <w:r w:rsidRPr="00093F75">
        <w:rPr>
          <w:rFonts w:ascii="Times New Roman" w:hAnsi="Times New Roman" w:cs="Times New Roman"/>
          <w:color w:val="000000"/>
          <w:spacing w:val="-6"/>
          <w:sz w:val="20"/>
          <w:szCs w:val="20"/>
          <w:lang w:bidi="ar-IQ"/>
        </w:rPr>
        <w:t xml:space="preserve">, “A new </w:t>
      </w:r>
      <w:r w:rsidR="00FB3CB3" w:rsidRPr="00093F75">
        <w:rPr>
          <w:rFonts w:ascii="Times New Roman" w:hAnsi="Times New Roman" w:cs="Times New Roman"/>
          <w:color w:val="000000"/>
          <w:spacing w:val="-6"/>
          <w:sz w:val="20"/>
          <w:szCs w:val="20"/>
          <w:lang w:bidi="ar-IQ"/>
        </w:rPr>
        <w:t>Swelling Pressure Apparatus</w:t>
      </w:r>
      <w:r w:rsidRPr="00093F75">
        <w:rPr>
          <w:rFonts w:ascii="Times New Roman" w:hAnsi="Times New Roman" w:cs="Times New Roman"/>
          <w:color w:val="000000"/>
          <w:spacing w:val="-6"/>
          <w:sz w:val="20"/>
          <w:szCs w:val="20"/>
          <w:lang w:bidi="ar-IQ"/>
        </w:rPr>
        <w:t>,” MSc. Thesis, Building &amp; Construction Dept., Univ. of Technology, Iraq, 1992.</w:t>
      </w:r>
    </w:p>
    <w:p w:rsidR="001321AB" w:rsidRPr="00093F75" w:rsidRDefault="009878C6"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A.</w:t>
      </w:r>
      <w:r w:rsidR="001321AB" w:rsidRPr="00093F75">
        <w:rPr>
          <w:rFonts w:ascii="Times New Roman" w:hAnsi="Times New Roman" w:cs="Times New Roman"/>
          <w:color w:val="000000"/>
          <w:spacing w:val="-6"/>
          <w:sz w:val="20"/>
          <w:szCs w:val="20"/>
          <w:lang w:bidi="ar-IQ"/>
        </w:rPr>
        <w:t xml:space="preserve">H., </w:t>
      </w:r>
      <w:proofErr w:type="spellStart"/>
      <w:r w:rsidR="001321AB" w:rsidRPr="00093F75">
        <w:rPr>
          <w:rFonts w:ascii="Times New Roman" w:hAnsi="Times New Roman" w:cs="Times New Roman"/>
          <w:color w:val="000000"/>
          <w:spacing w:val="-6"/>
          <w:sz w:val="20"/>
          <w:szCs w:val="20"/>
          <w:lang w:bidi="ar-IQ"/>
        </w:rPr>
        <w:t>Saleh</w:t>
      </w:r>
      <w:proofErr w:type="spellEnd"/>
      <w:r w:rsidR="001321AB" w:rsidRPr="00093F75">
        <w:rPr>
          <w:rFonts w:ascii="Times New Roman" w:hAnsi="Times New Roman" w:cs="Times New Roman"/>
          <w:color w:val="000000"/>
          <w:spacing w:val="-6"/>
          <w:sz w:val="20"/>
          <w:szCs w:val="20"/>
          <w:lang w:bidi="ar-IQ"/>
        </w:rPr>
        <w:t>, “The Effect of Die</w:t>
      </w:r>
      <w:r w:rsidR="00FB3CB3" w:rsidRPr="00093F75">
        <w:rPr>
          <w:rFonts w:ascii="Times New Roman" w:hAnsi="Times New Roman" w:cs="Times New Roman"/>
          <w:color w:val="000000"/>
          <w:spacing w:val="-6"/>
          <w:sz w:val="20"/>
          <w:szCs w:val="20"/>
          <w:lang w:bidi="ar-IQ"/>
        </w:rPr>
        <w:t xml:space="preserve"> Profiles on Combined Forward–</w:t>
      </w:r>
      <w:r w:rsidR="001321AB" w:rsidRPr="00093F75">
        <w:rPr>
          <w:rFonts w:ascii="Times New Roman" w:hAnsi="Times New Roman" w:cs="Times New Roman"/>
          <w:color w:val="000000"/>
          <w:spacing w:val="-6"/>
          <w:sz w:val="20"/>
          <w:szCs w:val="20"/>
          <w:lang w:bidi="ar-IQ"/>
        </w:rPr>
        <w:t>Backward Extrusion Process,</w:t>
      </w:r>
      <w:r w:rsidR="00FB3CB3" w:rsidRPr="00093F75">
        <w:rPr>
          <w:rFonts w:ascii="Times New Roman" w:hAnsi="Times New Roman" w:cs="Times New Roman"/>
          <w:color w:val="000000"/>
          <w:spacing w:val="-6"/>
          <w:sz w:val="20"/>
          <w:szCs w:val="20"/>
          <w:lang w:bidi="ar-IQ"/>
        </w:rPr>
        <w:t>”</w:t>
      </w:r>
      <w:r w:rsidR="00FB3CB3" w:rsidRPr="00093F75">
        <w:rPr>
          <w:rFonts w:ascii="Times New Roman" w:hAnsi="Times New Roman" w:cs="Times New Roman" w:hint="cs"/>
          <w:color w:val="000000"/>
          <w:spacing w:val="-6"/>
          <w:sz w:val="20"/>
          <w:szCs w:val="20"/>
          <w:rtl/>
          <w:lang w:bidi="ar-IQ"/>
        </w:rPr>
        <w:t xml:space="preserve"> </w:t>
      </w:r>
      <w:r w:rsidR="00FB3CB3" w:rsidRPr="00093F75">
        <w:rPr>
          <w:rFonts w:ascii="Times New Roman" w:hAnsi="Times New Roman" w:cs="Times New Roman"/>
          <w:color w:val="000000"/>
          <w:spacing w:val="-6"/>
          <w:sz w:val="20"/>
          <w:szCs w:val="20"/>
          <w:lang w:bidi="ar-IQ"/>
        </w:rPr>
        <w:t>Ph.D.</w:t>
      </w:r>
      <w:r w:rsidR="001321AB" w:rsidRPr="00093F75">
        <w:rPr>
          <w:rFonts w:ascii="Times New Roman" w:hAnsi="Times New Roman" w:cs="Times New Roman"/>
          <w:color w:val="000000"/>
          <w:spacing w:val="-6"/>
          <w:sz w:val="20"/>
          <w:szCs w:val="20"/>
          <w:lang w:bidi="ar-IQ"/>
        </w:rPr>
        <w:t xml:space="preserve"> Thesis, Production &amp; Metallurgy Eng. Dept., Univ. of Technology, Baghdad, Iraq, 2008.</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Standard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Title of Standard, Standard number, date.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Iraqi Code Committee,” Iraqi Building Code Requirements for reinforced Concrete Code Building research Centre,</w:t>
      </w:r>
      <w:r w:rsidR="00FB3CB3" w:rsidRPr="00093F75">
        <w:rPr>
          <w:rFonts w:ascii="Times New Roman" w:hAnsi="Times New Roman" w:cs="Times New Roman"/>
          <w:color w:val="000000"/>
          <w:spacing w:val="-6"/>
          <w:sz w:val="20"/>
          <w:szCs w:val="20"/>
          <w:lang w:bidi="ar-IQ"/>
        </w:rPr>
        <w:t xml:space="preserve">” </w:t>
      </w:r>
      <w:r w:rsidRPr="00093F75">
        <w:rPr>
          <w:rFonts w:ascii="Times New Roman" w:hAnsi="Times New Roman" w:cs="Times New Roman"/>
          <w:color w:val="000000"/>
          <w:spacing w:val="-6"/>
          <w:sz w:val="20"/>
          <w:szCs w:val="20"/>
          <w:lang w:bidi="ar-IQ"/>
        </w:rPr>
        <w:t>Scientific Research Council, Iraq,” 1987.</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Format for journals available on line: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Author, (year, month), Title, </w:t>
      </w:r>
      <w:r w:rsidR="00FB3CB3" w:rsidRPr="00093F75">
        <w:rPr>
          <w:rFonts w:ascii="Times New Roman" w:hAnsi="Times New Roman" w:cs="Times New Roman"/>
          <w:color w:val="000000"/>
          <w:spacing w:val="-6"/>
          <w:sz w:val="20"/>
          <w:szCs w:val="20"/>
          <w:lang w:bidi="ar-IQ"/>
        </w:rPr>
        <w:t>J</w:t>
      </w:r>
      <w:r w:rsidRPr="00093F75">
        <w:rPr>
          <w:rFonts w:ascii="Times New Roman" w:hAnsi="Times New Roman" w:cs="Times New Roman"/>
          <w:color w:val="000000"/>
          <w:spacing w:val="-6"/>
          <w:sz w:val="20"/>
          <w:szCs w:val="20"/>
          <w:lang w:bidi="ar-IQ"/>
        </w:rPr>
        <w:t xml:space="preserve">ournal, </w:t>
      </w:r>
      <w:r w:rsidR="00FB3CB3" w:rsidRPr="00093F75">
        <w:rPr>
          <w:rFonts w:ascii="Times New Roman" w:hAnsi="Times New Roman" w:cs="Times New Roman"/>
          <w:color w:val="000000"/>
          <w:spacing w:val="-6"/>
          <w:sz w:val="20"/>
          <w:szCs w:val="20"/>
          <w:lang w:bidi="ar-IQ"/>
        </w:rPr>
        <w:t>Vol. xx, pp. xx-xx</w:t>
      </w:r>
      <w:r w:rsidRPr="00093F75">
        <w:rPr>
          <w:rFonts w:ascii="Times New Roman" w:hAnsi="Times New Roman" w:cs="Times New Roman"/>
          <w:color w:val="000000"/>
          <w:spacing w:val="-6"/>
          <w:sz w:val="20"/>
          <w:szCs w:val="20"/>
          <w:lang w:bidi="ar-IQ"/>
        </w:rPr>
        <w:t>, Available site/path/file</w:t>
      </w:r>
    </w:p>
    <w:p w:rsidR="001321AB" w:rsidRPr="00093F75" w:rsidRDefault="001321AB"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093F75" w:rsidRDefault="001321AB" w:rsidP="00093F75">
      <w:pPr>
        <w:pStyle w:val="ListParagraph"/>
        <w:numPr>
          <w:ilvl w:val="0"/>
          <w:numId w:val="9"/>
        </w:numPr>
        <w:tabs>
          <w:tab w:val="left" w:pos="426"/>
        </w:tabs>
        <w:bidi w:val="0"/>
        <w:spacing w:after="0" w:line="240" w:lineRule="auto"/>
        <w:ind w:left="57" w:right="57" w:firstLine="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R.J. </w:t>
      </w:r>
      <w:proofErr w:type="spellStart"/>
      <w:r w:rsidRPr="00093F75">
        <w:rPr>
          <w:rFonts w:ascii="Times New Roman" w:hAnsi="Times New Roman" w:cs="Times New Roman"/>
          <w:color w:val="000000"/>
          <w:spacing w:val="-6"/>
          <w:sz w:val="20"/>
          <w:szCs w:val="20"/>
          <w:lang w:bidi="ar-IQ"/>
        </w:rPr>
        <w:t>Vidmar</w:t>
      </w:r>
      <w:proofErr w:type="spellEnd"/>
      <w:r w:rsidRPr="00093F75">
        <w:rPr>
          <w:rFonts w:ascii="Times New Roman" w:hAnsi="Times New Roman" w:cs="Times New Roman"/>
          <w:color w:val="000000"/>
          <w:spacing w:val="-6"/>
          <w:sz w:val="20"/>
          <w:szCs w:val="20"/>
          <w:lang w:bidi="ar-IQ"/>
        </w:rPr>
        <w:t xml:space="preserve">, </w:t>
      </w:r>
      <w:r w:rsidR="00FB3CB3" w:rsidRPr="00093F75">
        <w:rPr>
          <w:rFonts w:ascii="Times New Roman" w:hAnsi="Times New Roman" w:cs="Times New Roman"/>
          <w:color w:val="000000"/>
          <w:spacing w:val="-6"/>
          <w:sz w:val="20"/>
          <w:szCs w:val="20"/>
          <w:lang w:bidi="ar-IQ"/>
        </w:rPr>
        <w:t xml:space="preserve">On the Use of Atmospheric Plasmas as Electromagnetic </w:t>
      </w:r>
      <w:r w:rsidR="00FB3CB3" w:rsidRPr="00093F75">
        <w:rPr>
          <w:rFonts w:ascii="Times New Roman" w:hAnsi="Times New Roman" w:cs="Times New Roman"/>
          <w:i/>
          <w:iCs/>
          <w:color w:val="000000"/>
          <w:spacing w:val="-6"/>
          <w:sz w:val="20"/>
          <w:szCs w:val="20"/>
          <w:lang w:bidi="ar-IQ"/>
        </w:rPr>
        <w:t>Reflectors</w:t>
      </w:r>
      <w:r w:rsidRPr="00093F75">
        <w:rPr>
          <w:rFonts w:ascii="Times New Roman" w:hAnsi="Times New Roman" w:cs="Times New Roman"/>
          <w:i/>
          <w:iCs/>
          <w:color w:val="000000"/>
          <w:spacing w:val="-6"/>
          <w:sz w:val="20"/>
          <w:szCs w:val="20"/>
          <w:lang w:bidi="ar-IQ"/>
        </w:rPr>
        <w:t xml:space="preserve">. IEEE </w:t>
      </w:r>
      <w:r w:rsidR="009878C6" w:rsidRPr="00093F75">
        <w:rPr>
          <w:rFonts w:ascii="Times New Roman" w:hAnsi="Times New Roman" w:cs="Times New Roman"/>
          <w:i/>
          <w:iCs/>
          <w:color w:val="000000"/>
          <w:spacing w:val="-6"/>
          <w:sz w:val="20"/>
          <w:szCs w:val="20"/>
          <w:lang w:bidi="ar-IQ"/>
        </w:rPr>
        <w:t>T</w:t>
      </w:r>
      <w:r w:rsidRPr="00093F75">
        <w:rPr>
          <w:rFonts w:ascii="Times New Roman" w:hAnsi="Times New Roman" w:cs="Times New Roman"/>
          <w:i/>
          <w:iCs/>
          <w:color w:val="000000"/>
          <w:spacing w:val="-6"/>
          <w:sz w:val="20"/>
          <w:szCs w:val="20"/>
          <w:lang w:bidi="ar-IQ"/>
        </w:rPr>
        <w:t>rans</w:t>
      </w:r>
      <w:r w:rsidRPr="00093F75">
        <w:rPr>
          <w:rFonts w:ascii="Times New Roman" w:hAnsi="Times New Roman" w:cs="Times New Roman"/>
          <w:color w:val="000000"/>
          <w:spacing w:val="-6"/>
          <w:sz w:val="20"/>
          <w:szCs w:val="20"/>
          <w:lang w:bidi="ar-IQ"/>
        </w:rPr>
        <w:t>. Sci</w:t>
      </w:r>
      <w:r w:rsidR="00FB3CB3" w:rsidRPr="00093F75">
        <w:rPr>
          <w:rFonts w:ascii="Times New Roman" w:hAnsi="Times New Roman" w:cs="Times New Roman"/>
          <w:color w:val="000000"/>
          <w:spacing w:val="-6"/>
          <w:sz w:val="20"/>
          <w:szCs w:val="20"/>
          <w:lang w:bidi="ar-IQ"/>
        </w:rPr>
        <w:t xml:space="preserve">. [Online], 21(3), pp. 8776-880, 1992. </w:t>
      </w:r>
      <w:r w:rsidRPr="00093F75">
        <w:rPr>
          <w:rFonts w:ascii="Times New Roman" w:hAnsi="Times New Roman" w:cs="Times New Roman"/>
          <w:color w:val="000000"/>
          <w:spacing w:val="-6"/>
          <w:sz w:val="20"/>
          <w:szCs w:val="20"/>
          <w:lang w:bidi="ar-IQ"/>
        </w:rPr>
        <w:t xml:space="preserve"> Available: </w:t>
      </w:r>
    </w:p>
    <w:p w:rsidR="001321AB" w:rsidRPr="00093F75" w:rsidRDefault="00731FB8" w:rsidP="00093F75">
      <w:pPr>
        <w:pStyle w:val="ListParagraph"/>
        <w:tabs>
          <w:tab w:val="left" w:pos="426"/>
        </w:tabs>
        <w:bidi w:val="0"/>
        <w:spacing w:afterLines="30" w:after="72" w:line="240" w:lineRule="auto"/>
        <w:ind w:left="57" w:right="57"/>
        <w:contextualSpacing w:val="0"/>
        <w:jc w:val="both"/>
        <w:rPr>
          <w:rFonts w:ascii="Times New Roman" w:hAnsi="Times New Roman" w:cs="Times New Roman"/>
          <w:color w:val="000000"/>
          <w:spacing w:val="-6"/>
          <w:sz w:val="20"/>
          <w:szCs w:val="20"/>
          <w:lang w:bidi="ar-IQ"/>
        </w:rPr>
      </w:pPr>
      <w:hyperlink r:id="rId23" w:history="1">
        <w:r w:rsidR="00FB3CB3" w:rsidRPr="00093F75">
          <w:rPr>
            <w:rStyle w:val="Hyperlink"/>
            <w:rFonts w:ascii="Times New Roman" w:hAnsi="Times New Roman" w:cs="Times New Roman"/>
            <w:spacing w:val="-6"/>
            <w:sz w:val="20"/>
            <w:szCs w:val="20"/>
            <w:lang w:bidi="ar-IQ"/>
          </w:rPr>
          <w:t>http://www.halcyon.com/pub/journals/21ps03-vidmar</w:t>
        </w:r>
      </w:hyperlink>
      <w:r w:rsidR="00FB3CB3" w:rsidRPr="00093F75">
        <w:rPr>
          <w:rFonts w:ascii="Times New Roman" w:hAnsi="Times New Roman" w:cs="Times New Roman"/>
          <w:color w:val="000000"/>
          <w:spacing w:val="-6"/>
          <w:sz w:val="20"/>
          <w:szCs w:val="20"/>
          <w:lang w:bidi="ar-IQ"/>
        </w:rPr>
        <w:t xml:space="preserve"> </w:t>
      </w:r>
    </w:p>
    <w:p w:rsidR="00656178" w:rsidRPr="00093F75" w:rsidRDefault="00656178"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Format for books available on line: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Author, (year, month day), </w:t>
      </w:r>
      <w:r w:rsidR="00FB3CB3" w:rsidRPr="00093F75">
        <w:rPr>
          <w:rFonts w:ascii="Times New Roman" w:hAnsi="Times New Roman" w:cs="Times New Roman"/>
          <w:color w:val="000000"/>
          <w:spacing w:val="-6"/>
          <w:sz w:val="20"/>
          <w:szCs w:val="20"/>
          <w:lang w:bidi="ar-IQ"/>
        </w:rPr>
        <w:t>T</w:t>
      </w:r>
      <w:r w:rsidRPr="00093F75">
        <w:rPr>
          <w:rFonts w:ascii="Times New Roman" w:hAnsi="Times New Roman" w:cs="Times New Roman"/>
          <w:color w:val="000000"/>
          <w:spacing w:val="-6"/>
          <w:sz w:val="20"/>
          <w:szCs w:val="20"/>
          <w:lang w:bidi="ar-IQ"/>
        </w:rPr>
        <w:t xml:space="preserve">itle (edition), </w:t>
      </w:r>
      <w:r w:rsidR="00FB3CB3" w:rsidRPr="00093F75">
        <w:rPr>
          <w:rFonts w:ascii="Times New Roman" w:hAnsi="Times New Roman" w:cs="Times New Roman"/>
          <w:color w:val="000000"/>
          <w:spacing w:val="-6"/>
          <w:sz w:val="20"/>
          <w:szCs w:val="20"/>
          <w:lang w:bidi="ar-IQ"/>
        </w:rPr>
        <w:t>V</w:t>
      </w:r>
      <w:r w:rsidR="009120A4" w:rsidRPr="00093F75">
        <w:rPr>
          <w:rFonts w:ascii="Times New Roman" w:hAnsi="Times New Roman" w:cs="Times New Roman"/>
          <w:color w:val="000000"/>
          <w:spacing w:val="-6"/>
          <w:sz w:val="20"/>
          <w:szCs w:val="20"/>
          <w:lang w:bidi="ar-IQ"/>
        </w:rPr>
        <w:t>ol. xx,</w:t>
      </w:r>
      <w:r w:rsidRPr="00093F75">
        <w:rPr>
          <w:rFonts w:ascii="Times New Roman" w:hAnsi="Times New Roman" w:cs="Times New Roman"/>
          <w:color w:val="000000"/>
          <w:spacing w:val="-6"/>
          <w:sz w:val="20"/>
          <w:szCs w:val="20"/>
          <w:lang w:bidi="ar-IQ"/>
        </w:rPr>
        <w:t xml:space="preserve"> (issue), available; site/path/file</w:t>
      </w:r>
      <w:r w:rsidR="00FB3CB3" w:rsidRPr="00093F75">
        <w:rPr>
          <w:rFonts w:ascii="Times New Roman" w:hAnsi="Times New Roman" w:cs="Times New Roman"/>
          <w:color w:val="000000"/>
          <w:spacing w:val="-6"/>
          <w:sz w:val="20"/>
          <w:szCs w:val="20"/>
          <w:lang w:bidi="ar-IQ"/>
        </w:rPr>
        <w:t xml:space="preserve"> </w:t>
      </w:r>
    </w:p>
    <w:p w:rsidR="001321AB" w:rsidRPr="00093F75" w:rsidRDefault="001321AB"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 xml:space="preserve">Example: </w:t>
      </w:r>
    </w:p>
    <w:p w:rsidR="001321AB" w:rsidRPr="00093F75" w:rsidRDefault="00FB3CB3"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 Jones, </w:t>
      </w:r>
      <w:r w:rsidR="001321AB" w:rsidRPr="00093F75">
        <w:rPr>
          <w:rFonts w:ascii="Times New Roman" w:hAnsi="Times New Roman" w:cs="Times New Roman"/>
          <w:color w:val="000000"/>
          <w:spacing w:val="-6"/>
          <w:sz w:val="20"/>
          <w:szCs w:val="20"/>
          <w:lang w:bidi="ar-IQ"/>
        </w:rPr>
        <w:t>networks, (2nd ed.),</w:t>
      </w:r>
      <w:r w:rsidRPr="00093F75">
        <w:rPr>
          <w:rFonts w:ascii="Times New Roman" w:hAnsi="Times New Roman" w:cs="Times New Roman"/>
          <w:color w:val="000000"/>
          <w:spacing w:val="-6"/>
          <w:sz w:val="20"/>
          <w:szCs w:val="20"/>
          <w:lang w:bidi="ar-IQ"/>
        </w:rPr>
        <w:t xml:space="preserve"> 1991.</w:t>
      </w:r>
      <w:r w:rsidR="001321AB" w:rsidRPr="00093F75">
        <w:rPr>
          <w:rFonts w:ascii="Times New Roman" w:hAnsi="Times New Roman" w:cs="Times New Roman"/>
          <w:color w:val="000000"/>
          <w:spacing w:val="-6"/>
          <w:sz w:val="20"/>
          <w:szCs w:val="20"/>
          <w:lang w:bidi="ar-IQ"/>
        </w:rPr>
        <w:t xml:space="preserve"> Available: </w:t>
      </w:r>
      <w:hyperlink r:id="rId24" w:history="1">
        <w:r w:rsidR="001321AB" w:rsidRPr="00093F75">
          <w:rPr>
            <w:rFonts w:ascii="Times New Roman" w:hAnsi="Times New Roman" w:cs="Times New Roman"/>
            <w:color w:val="000000"/>
            <w:spacing w:val="-6"/>
            <w:sz w:val="20"/>
            <w:szCs w:val="20"/>
          </w:rPr>
          <w:t>http://www.atm.com</w:t>
        </w:r>
      </w:hyperlink>
      <w:r w:rsidRPr="00093F75">
        <w:rPr>
          <w:rFonts w:ascii="Times New Roman" w:hAnsi="Times New Roman" w:cs="Times New Roman"/>
          <w:color w:val="000000"/>
          <w:spacing w:val="-6"/>
          <w:sz w:val="20"/>
          <w:szCs w:val="20"/>
        </w:rPr>
        <w:t xml:space="preserve"> </w:t>
      </w:r>
    </w:p>
    <w:p w:rsidR="00656178" w:rsidRPr="00093F75" w:rsidRDefault="00656178" w:rsidP="00093F75">
      <w:pPr>
        <w:tabs>
          <w:tab w:val="left" w:pos="142"/>
        </w:tabs>
        <w:bidi w:val="0"/>
        <w:spacing w:afterLines="30" w:after="72" w:line="240" w:lineRule="auto"/>
        <w:ind w:left="57" w:right="57"/>
        <w:jc w:val="both"/>
        <w:rPr>
          <w:rFonts w:ascii="Times New Roman" w:hAnsi="Times New Roman" w:cs="Times New Roman"/>
          <w:b/>
          <w:bCs/>
          <w:color w:val="000000"/>
          <w:spacing w:val="-6"/>
          <w:lang w:bidi="ar-IQ"/>
        </w:rPr>
      </w:pPr>
    </w:p>
    <w:p w:rsidR="00EE06AB" w:rsidRPr="00093F75" w:rsidRDefault="00EE06AB" w:rsidP="00093F75">
      <w:pPr>
        <w:tabs>
          <w:tab w:val="left" w:pos="142"/>
        </w:tabs>
        <w:bidi w:val="0"/>
        <w:spacing w:after="0" w:line="240" w:lineRule="auto"/>
        <w:ind w:left="57" w:right="57"/>
        <w:contextualSpacing/>
        <w:jc w:val="both"/>
        <w:rPr>
          <w:rFonts w:ascii="Times New Roman" w:hAnsi="Times New Roman" w:cs="Times New Roman"/>
          <w:color w:val="000000"/>
          <w:spacing w:val="-6"/>
          <w:sz w:val="20"/>
          <w:szCs w:val="20"/>
          <w:lang w:val="en-GB" w:bidi="ar-IQ"/>
        </w:rPr>
      </w:pPr>
    </w:p>
    <w:sectPr w:rsidR="00EE06AB" w:rsidRPr="00093F75" w:rsidSect="00F97202">
      <w:type w:val="continuous"/>
      <w:pgSz w:w="11907" w:h="16840" w:code="9"/>
      <w:pgMar w:top="1134" w:right="1134" w:bottom="1134" w:left="1418" w:header="567" w:footer="283"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B8" w:rsidRDefault="00731FB8" w:rsidP="00F46A4C">
      <w:pPr>
        <w:spacing w:after="0" w:line="240" w:lineRule="auto"/>
      </w:pPr>
      <w:r>
        <w:separator/>
      </w:r>
    </w:p>
  </w:endnote>
  <w:endnote w:type="continuationSeparator" w:id="0">
    <w:p w:rsidR="00731FB8" w:rsidRDefault="00731FB8" w:rsidP="00F4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26" w:rsidRPr="00E34D0F" w:rsidRDefault="00305C26">
    <w:pPr>
      <w:pStyle w:val="Footer"/>
      <w:rPr>
        <w:rFonts w:ascii="Times New Roman" w:hAnsi="Times New Roman" w:cs="Times New Roman"/>
        <w:sz w:val="20"/>
        <w:szCs w:val="20"/>
      </w:rPr>
    </w:pPr>
    <w:r w:rsidRPr="00E34D0F">
      <w:rPr>
        <w:rFonts w:ascii="Times New Roman" w:hAnsi="Times New Roman" w:cs="Times New Roman"/>
        <w:sz w:val="20"/>
        <w:szCs w:val="20"/>
      </w:rPr>
      <w:fldChar w:fldCharType="begin"/>
    </w:r>
    <w:r w:rsidRPr="00E34D0F">
      <w:rPr>
        <w:rFonts w:ascii="Times New Roman" w:hAnsi="Times New Roman" w:cs="Times New Roman"/>
        <w:sz w:val="20"/>
        <w:szCs w:val="20"/>
      </w:rPr>
      <w:instrText xml:space="preserve"> PAGE   \* MERGEFORMAT </w:instrText>
    </w:r>
    <w:r w:rsidRPr="00E34D0F">
      <w:rPr>
        <w:rFonts w:ascii="Times New Roman" w:hAnsi="Times New Roman" w:cs="Times New Roman"/>
        <w:sz w:val="20"/>
        <w:szCs w:val="20"/>
      </w:rPr>
      <w:fldChar w:fldCharType="separate"/>
    </w:r>
    <w:r w:rsidR="005131D7">
      <w:rPr>
        <w:rFonts w:ascii="Times New Roman" w:hAnsi="Times New Roman" w:cs="Times New Roman"/>
        <w:noProof/>
        <w:sz w:val="20"/>
        <w:szCs w:val="20"/>
        <w:rtl/>
      </w:rPr>
      <w:t>5</w:t>
    </w:r>
    <w:r w:rsidRPr="00E34D0F">
      <w:rPr>
        <w:rFonts w:ascii="Times New Roman" w:hAnsi="Times New Roman" w:cs="Times New Roman"/>
        <w:noProof/>
        <w:sz w:val="20"/>
        <w:szCs w:val="20"/>
      </w:rPr>
      <w:fldChar w:fldCharType="end"/>
    </w:r>
  </w:p>
  <w:p w:rsidR="00305C26" w:rsidRPr="00711106" w:rsidRDefault="00305C26" w:rsidP="00711106">
    <w:pPr>
      <w:pStyle w:val="Footer"/>
      <w:tabs>
        <w:tab w:val="clear" w:pos="9360"/>
      </w:tabs>
      <w:ind w:left="57" w:righ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26" w:rsidRPr="00E34D0F" w:rsidRDefault="00305C26" w:rsidP="00F507A9">
    <w:pPr>
      <w:pStyle w:val="Footer"/>
      <w:bidi w:val="0"/>
      <w:spacing w:beforeLines="30" w:before="72" w:afterLines="30" w:after="72"/>
      <w:jc w:val="right"/>
      <w:rPr>
        <w:sz w:val="20"/>
        <w:szCs w:val="20"/>
      </w:rPr>
    </w:pPr>
    <w:r w:rsidRPr="00E34D0F">
      <w:rPr>
        <w:rFonts w:ascii="Times New Roman" w:hAnsi="Times New Roman" w:cs="Times New Roman"/>
        <w:sz w:val="20"/>
        <w:szCs w:val="20"/>
      </w:rPr>
      <w:t>Copyright © 201</w:t>
    </w:r>
    <w:r w:rsidR="00F507A9">
      <w:rPr>
        <w:rFonts w:ascii="Times New Roman" w:hAnsi="Times New Roman" w:cs="Times New Roman"/>
        <w:sz w:val="20"/>
        <w:szCs w:val="20"/>
      </w:rPr>
      <w:t>9</w:t>
    </w:r>
    <w:r w:rsidRPr="00E34D0F">
      <w:rPr>
        <w:rFonts w:ascii="Times New Roman" w:hAnsi="Times New Roman" w:cs="Times New Roman"/>
        <w:sz w:val="20"/>
        <w:szCs w:val="20"/>
      </w:rPr>
      <w:t xml:space="preserve"> by UOT</w:t>
    </w:r>
    <w:r>
      <w:rPr>
        <w:rFonts w:ascii="Times New Roman" w:hAnsi="Times New Roman" w:cs="Times New Roman"/>
        <w:sz w:val="20"/>
        <w:szCs w:val="20"/>
      </w:rPr>
      <w:t>,</w:t>
    </w:r>
    <w:r w:rsidRPr="00E34D0F">
      <w:rPr>
        <w:rFonts w:ascii="Times New Roman" w:hAnsi="Times New Roman" w:cs="Times New Roman"/>
        <w:sz w:val="20"/>
        <w:szCs w:val="20"/>
      </w:rPr>
      <w:t xml:space="preserve"> IRAQ                                                                                                                               </w:t>
    </w:r>
    <w:r w:rsidRPr="00E34D0F">
      <w:rPr>
        <w:rFonts w:ascii="Times New Roman" w:hAnsi="Times New Roman" w:cs="Times New Roman"/>
        <w:sz w:val="20"/>
        <w:szCs w:val="20"/>
      </w:rPr>
      <w:fldChar w:fldCharType="begin"/>
    </w:r>
    <w:r w:rsidRPr="00E34D0F">
      <w:rPr>
        <w:rFonts w:ascii="Times New Roman" w:hAnsi="Times New Roman" w:cs="Times New Roman"/>
        <w:sz w:val="20"/>
        <w:szCs w:val="20"/>
      </w:rPr>
      <w:instrText xml:space="preserve"> PAGE   \* MERGEFORMAT </w:instrText>
    </w:r>
    <w:r w:rsidRPr="00E34D0F">
      <w:rPr>
        <w:rFonts w:ascii="Times New Roman" w:hAnsi="Times New Roman" w:cs="Times New Roman"/>
        <w:sz w:val="20"/>
        <w:szCs w:val="20"/>
      </w:rPr>
      <w:fldChar w:fldCharType="separate"/>
    </w:r>
    <w:r w:rsidR="005131D7">
      <w:rPr>
        <w:rFonts w:ascii="Times New Roman" w:hAnsi="Times New Roman" w:cs="Times New Roman"/>
        <w:noProof/>
        <w:sz w:val="20"/>
        <w:szCs w:val="20"/>
      </w:rPr>
      <w:t>1</w:t>
    </w:r>
    <w:r w:rsidRPr="00E34D0F">
      <w:rPr>
        <w:rFonts w:ascii="Times New Roman" w:hAnsi="Times New Roman" w:cs="Times New Roman"/>
        <w:noProof/>
        <w:sz w:val="20"/>
        <w:szCs w:val="20"/>
      </w:rPr>
      <w:fldChar w:fldCharType="end"/>
    </w:r>
  </w:p>
  <w:p w:rsidR="00305C26" w:rsidRPr="00D5146B" w:rsidRDefault="00305C26" w:rsidP="00D5146B">
    <w:pPr>
      <w:pStyle w:val="Footer"/>
      <w:jc w:val="center"/>
      <w:rPr>
        <w:b/>
        <w:bCs/>
      </w:rPr>
    </w:pP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B8" w:rsidRDefault="00731FB8" w:rsidP="00F46A4C">
      <w:pPr>
        <w:spacing w:after="0" w:line="240" w:lineRule="auto"/>
      </w:pPr>
      <w:r>
        <w:separator/>
      </w:r>
    </w:p>
  </w:footnote>
  <w:footnote w:type="continuationSeparator" w:id="0">
    <w:p w:rsidR="00731FB8" w:rsidRDefault="00731FB8" w:rsidP="00F4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26" w:rsidRPr="00E34D0F" w:rsidRDefault="00305C26" w:rsidP="008D6829">
    <w:pPr>
      <w:pStyle w:val="Header"/>
      <w:jc w:val="center"/>
    </w:pPr>
    <w:r w:rsidRPr="008D6829">
      <w:rPr>
        <w:rFonts w:ascii="Times New Roman" w:hAnsi="Times New Roman" w:cs="Times New Roman"/>
        <w:i/>
        <w:iCs/>
      </w:rPr>
      <w:t xml:space="preserve">Engineering and Technology Journal                    </w:t>
    </w:r>
    <w:r>
      <w:rPr>
        <w:rFonts w:ascii="Times New Roman" w:hAnsi="Times New Roman" w:cs="Times New Roman"/>
      </w:rPr>
      <w:t xml:space="preserve">  </w:t>
    </w:r>
    <w:r w:rsidRPr="008D6829">
      <w:rPr>
        <w:rFonts w:ascii="Times New Roman" w:hAnsi="Times New Roman" w:cs="Times New Roman"/>
      </w:rPr>
      <w:t xml:space="preserve">                                        </w:t>
    </w:r>
    <w:r w:rsidRPr="00E34D0F">
      <w:rPr>
        <w:rFonts w:ascii="Times New Roman" w:hAnsi="Times New Roman" w:cs="Times New Roman"/>
      </w:rPr>
      <w:t xml:space="preserve">Vol. </w:t>
    </w:r>
    <w:r>
      <w:rPr>
        <w:rFonts w:ascii="Times New Roman" w:hAnsi="Times New Roman" w:cs="Times New Roman"/>
      </w:rPr>
      <w:t>xx</w:t>
    </w:r>
    <w:r w:rsidRPr="00E34D0F">
      <w:rPr>
        <w:rFonts w:ascii="Times New Roman" w:hAnsi="Times New Roman" w:cs="Times New Roman"/>
      </w:rPr>
      <w:t xml:space="preserve">, Part </w:t>
    </w:r>
    <w:r>
      <w:rPr>
        <w:rFonts w:ascii="Times New Roman" w:hAnsi="Times New Roman" w:cs="Times New Roman"/>
      </w:rPr>
      <w:t>A</w:t>
    </w:r>
    <w:r w:rsidRPr="00E34D0F">
      <w:rPr>
        <w:rFonts w:ascii="Times New Roman" w:hAnsi="Times New Roman" w:cs="Times New Roman"/>
      </w:rPr>
      <w:t xml:space="preserve">. No. xx, </w:t>
    </w:r>
    <w:proofErr w:type="spellStart"/>
    <w:r>
      <w:rPr>
        <w:rFonts w:ascii="Times New Roman" w:hAnsi="Times New Roman" w:cs="Times New Roman"/>
      </w:rPr>
      <w:t>xxxx</w:t>
    </w:r>
    <w:proofErr w:type="spellEnd"/>
  </w:p>
  <w:p w:rsidR="00305C26" w:rsidRPr="00F6204C" w:rsidRDefault="00305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26" w:rsidRPr="00E34D0F" w:rsidRDefault="00305C26" w:rsidP="008D6829">
    <w:pPr>
      <w:pStyle w:val="Header"/>
      <w:jc w:val="center"/>
    </w:pPr>
    <w:r w:rsidRPr="008D6829">
      <w:rPr>
        <w:rFonts w:ascii="Times New Roman" w:hAnsi="Times New Roman" w:cs="Times New Roman"/>
        <w:i/>
        <w:iCs/>
      </w:rPr>
      <w:t>Engineering and Technology Journal</w:t>
    </w:r>
    <w:r w:rsidRPr="00E34D0F">
      <w:rPr>
        <w:rFonts w:ascii="Times New Roman" w:hAnsi="Times New Roman" w:cs="Times New Roman"/>
      </w:rPr>
      <w:t xml:space="preserve">                               </w:t>
    </w:r>
    <w:r>
      <w:rPr>
        <w:rFonts w:ascii="Times New Roman" w:hAnsi="Times New Roman" w:cs="Times New Roman"/>
      </w:rPr>
      <w:t xml:space="preserve">    </w:t>
    </w:r>
    <w:r w:rsidRPr="00E34D0F">
      <w:rPr>
        <w:rFonts w:ascii="Times New Roman" w:hAnsi="Times New Roman" w:cs="Times New Roman"/>
      </w:rPr>
      <w:t xml:space="preserve">   </w:t>
    </w:r>
    <w:r>
      <w:rPr>
        <w:rFonts w:ascii="Times New Roman" w:hAnsi="Times New Roman" w:cs="Times New Roman"/>
      </w:rPr>
      <w:t xml:space="preserve">   </w:t>
    </w:r>
    <w:r w:rsidRPr="00E34D0F">
      <w:rPr>
        <w:rFonts w:ascii="Times New Roman" w:hAnsi="Times New Roman" w:cs="Times New Roman"/>
      </w:rPr>
      <w:t xml:space="preserve">                     Vol. </w:t>
    </w:r>
    <w:r>
      <w:rPr>
        <w:rFonts w:ascii="Times New Roman" w:hAnsi="Times New Roman" w:cs="Times New Roman"/>
      </w:rPr>
      <w:t>xx</w:t>
    </w:r>
    <w:r w:rsidRPr="00E34D0F">
      <w:rPr>
        <w:rFonts w:ascii="Times New Roman" w:hAnsi="Times New Roman" w:cs="Times New Roman"/>
      </w:rPr>
      <w:t xml:space="preserve">, Part </w:t>
    </w:r>
    <w:r>
      <w:rPr>
        <w:rFonts w:ascii="Times New Roman" w:hAnsi="Times New Roman" w:cs="Times New Roman"/>
      </w:rPr>
      <w:t>A,</w:t>
    </w:r>
    <w:r w:rsidRPr="00E34D0F">
      <w:rPr>
        <w:rFonts w:ascii="Times New Roman" w:hAnsi="Times New Roman" w:cs="Times New Roman"/>
      </w:rPr>
      <w:t xml:space="preserve"> No. </w:t>
    </w:r>
    <w:proofErr w:type="spellStart"/>
    <w:r>
      <w:rPr>
        <w:rFonts w:ascii="Times New Roman" w:hAnsi="Times New Roman" w:cs="Times New Roman"/>
      </w:rPr>
      <w:t>yy</w:t>
    </w:r>
    <w:proofErr w:type="spellEnd"/>
    <w:r w:rsidRPr="00E34D0F">
      <w:rPr>
        <w:rFonts w:ascii="Times New Roman" w:hAnsi="Times New Roman" w:cs="Times New Roman"/>
      </w:rPr>
      <w:t xml:space="preserve">, </w:t>
    </w:r>
    <w:proofErr w:type="spellStart"/>
    <w:r>
      <w:rPr>
        <w:rFonts w:ascii="Times New Roman" w:hAnsi="Times New Roman" w:cs="Times New Roman"/>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C23"/>
    <w:multiLevelType w:val="hybridMultilevel"/>
    <w:tmpl w:val="99E2147E"/>
    <w:lvl w:ilvl="0" w:tplc="6EC275C2">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701813"/>
    <w:multiLevelType w:val="hybridMultilevel"/>
    <w:tmpl w:val="24D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82FCC"/>
    <w:multiLevelType w:val="hybridMultilevel"/>
    <w:tmpl w:val="4F2A741A"/>
    <w:lvl w:ilvl="0" w:tplc="E9F610A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93353"/>
    <w:multiLevelType w:val="hybridMultilevel"/>
    <w:tmpl w:val="37E01A92"/>
    <w:lvl w:ilvl="0" w:tplc="ABB249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7C464B"/>
    <w:multiLevelType w:val="hybridMultilevel"/>
    <w:tmpl w:val="B9A0A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64CE2"/>
    <w:multiLevelType w:val="hybridMultilevel"/>
    <w:tmpl w:val="A8C6609A"/>
    <w:lvl w:ilvl="0" w:tplc="D7F0B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C81E30"/>
    <w:multiLevelType w:val="hybridMultilevel"/>
    <w:tmpl w:val="58DC6CE0"/>
    <w:lvl w:ilvl="0" w:tplc="6534D4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F1E27"/>
    <w:multiLevelType w:val="hybridMultilevel"/>
    <w:tmpl w:val="CA0CC3D2"/>
    <w:lvl w:ilvl="0" w:tplc="EB60697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17BB7"/>
    <w:multiLevelType w:val="hybridMultilevel"/>
    <w:tmpl w:val="3C66A43A"/>
    <w:lvl w:ilvl="0" w:tplc="DE9A6738">
      <w:start w:val="1"/>
      <w:numFmt w:val="decimal"/>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fillcolor="white">
      <v:fill color="white"/>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40"/>
    <w:rsid w:val="00000D8E"/>
    <w:rsid w:val="00004E73"/>
    <w:rsid w:val="00011786"/>
    <w:rsid w:val="00012419"/>
    <w:rsid w:val="00015605"/>
    <w:rsid w:val="00017EE5"/>
    <w:rsid w:val="0002485F"/>
    <w:rsid w:val="00027878"/>
    <w:rsid w:val="00027D3F"/>
    <w:rsid w:val="00032362"/>
    <w:rsid w:val="000361FB"/>
    <w:rsid w:val="000426A3"/>
    <w:rsid w:val="000439C5"/>
    <w:rsid w:val="00052263"/>
    <w:rsid w:val="000636C5"/>
    <w:rsid w:val="0006711A"/>
    <w:rsid w:val="00072A06"/>
    <w:rsid w:val="00074655"/>
    <w:rsid w:val="0007631D"/>
    <w:rsid w:val="00085A4A"/>
    <w:rsid w:val="00091CAD"/>
    <w:rsid w:val="00092BAF"/>
    <w:rsid w:val="00093F75"/>
    <w:rsid w:val="0009427D"/>
    <w:rsid w:val="00095288"/>
    <w:rsid w:val="000958D4"/>
    <w:rsid w:val="000979D4"/>
    <w:rsid w:val="00097EC2"/>
    <w:rsid w:val="000A1228"/>
    <w:rsid w:val="000A35DD"/>
    <w:rsid w:val="000A726C"/>
    <w:rsid w:val="000C45EC"/>
    <w:rsid w:val="000C5140"/>
    <w:rsid w:val="000C6007"/>
    <w:rsid w:val="000D20F1"/>
    <w:rsid w:val="000D38A3"/>
    <w:rsid w:val="000D7CA4"/>
    <w:rsid w:val="000E0424"/>
    <w:rsid w:val="000E3401"/>
    <w:rsid w:val="000E371F"/>
    <w:rsid w:val="000E40FE"/>
    <w:rsid w:val="00101920"/>
    <w:rsid w:val="00105119"/>
    <w:rsid w:val="00106186"/>
    <w:rsid w:val="001109BB"/>
    <w:rsid w:val="00113AF6"/>
    <w:rsid w:val="00115A64"/>
    <w:rsid w:val="001202F5"/>
    <w:rsid w:val="001212DA"/>
    <w:rsid w:val="00122035"/>
    <w:rsid w:val="00125151"/>
    <w:rsid w:val="001261C5"/>
    <w:rsid w:val="001321AB"/>
    <w:rsid w:val="00143FD2"/>
    <w:rsid w:val="00146BCA"/>
    <w:rsid w:val="00147567"/>
    <w:rsid w:val="00147B30"/>
    <w:rsid w:val="00151F9E"/>
    <w:rsid w:val="0015375C"/>
    <w:rsid w:val="001540E9"/>
    <w:rsid w:val="00155153"/>
    <w:rsid w:val="00160900"/>
    <w:rsid w:val="00161247"/>
    <w:rsid w:val="00162A3A"/>
    <w:rsid w:val="00163B6A"/>
    <w:rsid w:val="0016561F"/>
    <w:rsid w:val="00166B93"/>
    <w:rsid w:val="0017007D"/>
    <w:rsid w:val="00181606"/>
    <w:rsid w:val="001833C3"/>
    <w:rsid w:val="001833D7"/>
    <w:rsid w:val="001940F7"/>
    <w:rsid w:val="001A7BA8"/>
    <w:rsid w:val="001B08D4"/>
    <w:rsid w:val="001B4056"/>
    <w:rsid w:val="001B7129"/>
    <w:rsid w:val="001C25F4"/>
    <w:rsid w:val="001D0572"/>
    <w:rsid w:val="001D112E"/>
    <w:rsid w:val="001E03C1"/>
    <w:rsid w:val="001E3CC3"/>
    <w:rsid w:val="001E6B9D"/>
    <w:rsid w:val="001F232E"/>
    <w:rsid w:val="001F5234"/>
    <w:rsid w:val="002024EE"/>
    <w:rsid w:val="0020794A"/>
    <w:rsid w:val="002100A6"/>
    <w:rsid w:val="00214CEC"/>
    <w:rsid w:val="00226899"/>
    <w:rsid w:val="00227BE1"/>
    <w:rsid w:val="00232166"/>
    <w:rsid w:val="0023334B"/>
    <w:rsid w:val="00233530"/>
    <w:rsid w:val="00234996"/>
    <w:rsid w:val="00236C96"/>
    <w:rsid w:val="00243AC5"/>
    <w:rsid w:val="00246F6E"/>
    <w:rsid w:val="00247677"/>
    <w:rsid w:val="00250C72"/>
    <w:rsid w:val="00252889"/>
    <w:rsid w:val="0025487D"/>
    <w:rsid w:val="0025592B"/>
    <w:rsid w:val="002567B7"/>
    <w:rsid w:val="00257A28"/>
    <w:rsid w:val="00260D7C"/>
    <w:rsid w:val="00261718"/>
    <w:rsid w:val="0026293C"/>
    <w:rsid w:val="00263CD0"/>
    <w:rsid w:val="00277482"/>
    <w:rsid w:val="002864FB"/>
    <w:rsid w:val="002874C8"/>
    <w:rsid w:val="00287C2E"/>
    <w:rsid w:val="00291955"/>
    <w:rsid w:val="00291B6E"/>
    <w:rsid w:val="00293791"/>
    <w:rsid w:val="00294329"/>
    <w:rsid w:val="002A2473"/>
    <w:rsid w:val="002A4551"/>
    <w:rsid w:val="002A6FA8"/>
    <w:rsid w:val="002B2F6A"/>
    <w:rsid w:val="002C0524"/>
    <w:rsid w:val="002C51DB"/>
    <w:rsid w:val="002D0C85"/>
    <w:rsid w:val="002D147F"/>
    <w:rsid w:val="002D2039"/>
    <w:rsid w:val="002D5B2D"/>
    <w:rsid w:val="002D61D8"/>
    <w:rsid w:val="002D6FD7"/>
    <w:rsid w:val="002E4273"/>
    <w:rsid w:val="002F61E5"/>
    <w:rsid w:val="002F622D"/>
    <w:rsid w:val="002F6AA5"/>
    <w:rsid w:val="00302E14"/>
    <w:rsid w:val="00305C26"/>
    <w:rsid w:val="00307FD9"/>
    <w:rsid w:val="003126E4"/>
    <w:rsid w:val="00312E0E"/>
    <w:rsid w:val="00323543"/>
    <w:rsid w:val="00323760"/>
    <w:rsid w:val="00324997"/>
    <w:rsid w:val="00326670"/>
    <w:rsid w:val="003267D9"/>
    <w:rsid w:val="00326957"/>
    <w:rsid w:val="00334569"/>
    <w:rsid w:val="00336C5B"/>
    <w:rsid w:val="0034629B"/>
    <w:rsid w:val="003574C9"/>
    <w:rsid w:val="00360AA1"/>
    <w:rsid w:val="00360F39"/>
    <w:rsid w:val="00361831"/>
    <w:rsid w:val="00363566"/>
    <w:rsid w:val="003650A8"/>
    <w:rsid w:val="003666B7"/>
    <w:rsid w:val="0036704D"/>
    <w:rsid w:val="00370DB0"/>
    <w:rsid w:val="00371759"/>
    <w:rsid w:val="00373E84"/>
    <w:rsid w:val="0037597E"/>
    <w:rsid w:val="003825D7"/>
    <w:rsid w:val="00383875"/>
    <w:rsid w:val="0038731D"/>
    <w:rsid w:val="003873C1"/>
    <w:rsid w:val="00394C9D"/>
    <w:rsid w:val="003A3181"/>
    <w:rsid w:val="003A3C15"/>
    <w:rsid w:val="003A3D6C"/>
    <w:rsid w:val="003A466B"/>
    <w:rsid w:val="003A6D9E"/>
    <w:rsid w:val="003B119E"/>
    <w:rsid w:val="003B1B53"/>
    <w:rsid w:val="003B6436"/>
    <w:rsid w:val="003B70D7"/>
    <w:rsid w:val="003C3FD8"/>
    <w:rsid w:val="003D27D7"/>
    <w:rsid w:val="003D49D5"/>
    <w:rsid w:val="003D59B7"/>
    <w:rsid w:val="003E6D0A"/>
    <w:rsid w:val="003F00D1"/>
    <w:rsid w:val="003F12C3"/>
    <w:rsid w:val="003F69A0"/>
    <w:rsid w:val="00400AB6"/>
    <w:rsid w:val="00401D4F"/>
    <w:rsid w:val="00402610"/>
    <w:rsid w:val="004056EB"/>
    <w:rsid w:val="004100D8"/>
    <w:rsid w:val="004112DE"/>
    <w:rsid w:val="00413A85"/>
    <w:rsid w:val="00417C62"/>
    <w:rsid w:val="004223ED"/>
    <w:rsid w:val="00425005"/>
    <w:rsid w:val="00426575"/>
    <w:rsid w:val="00431DBB"/>
    <w:rsid w:val="00431EAF"/>
    <w:rsid w:val="00437D53"/>
    <w:rsid w:val="0044391E"/>
    <w:rsid w:val="00445961"/>
    <w:rsid w:val="0045401F"/>
    <w:rsid w:val="00457E43"/>
    <w:rsid w:val="0046164C"/>
    <w:rsid w:val="0046403B"/>
    <w:rsid w:val="004649A2"/>
    <w:rsid w:val="004657FD"/>
    <w:rsid w:val="00466ED1"/>
    <w:rsid w:val="00471F3B"/>
    <w:rsid w:val="004725E4"/>
    <w:rsid w:val="00475A3E"/>
    <w:rsid w:val="004818F9"/>
    <w:rsid w:val="0049493A"/>
    <w:rsid w:val="004974C2"/>
    <w:rsid w:val="004A25FA"/>
    <w:rsid w:val="004A38B8"/>
    <w:rsid w:val="004A432C"/>
    <w:rsid w:val="004A5388"/>
    <w:rsid w:val="004A71C5"/>
    <w:rsid w:val="004A775E"/>
    <w:rsid w:val="004A788D"/>
    <w:rsid w:val="004B0E33"/>
    <w:rsid w:val="004B2443"/>
    <w:rsid w:val="004B4D57"/>
    <w:rsid w:val="004B7457"/>
    <w:rsid w:val="004C0315"/>
    <w:rsid w:val="004C3950"/>
    <w:rsid w:val="004E6AE9"/>
    <w:rsid w:val="004E7728"/>
    <w:rsid w:val="004F02E5"/>
    <w:rsid w:val="004F6BBA"/>
    <w:rsid w:val="00507DCF"/>
    <w:rsid w:val="005131D7"/>
    <w:rsid w:val="00514796"/>
    <w:rsid w:val="0051540F"/>
    <w:rsid w:val="0051700F"/>
    <w:rsid w:val="00524384"/>
    <w:rsid w:val="0052623F"/>
    <w:rsid w:val="005267D2"/>
    <w:rsid w:val="0053015D"/>
    <w:rsid w:val="00532E04"/>
    <w:rsid w:val="00534FD8"/>
    <w:rsid w:val="005356DE"/>
    <w:rsid w:val="00542C01"/>
    <w:rsid w:val="0054366C"/>
    <w:rsid w:val="0055144B"/>
    <w:rsid w:val="00554E3D"/>
    <w:rsid w:val="005558F7"/>
    <w:rsid w:val="00560F94"/>
    <w:rsid w:val="005630F7"/>
    <w:rsid w:val="005650EB"/>
    <w:rsid w:val="005679B9"/>
    <w:rsid w:val="00570C0C"/>
    <w:rsid w:val="00571E5C"/>
    <w:rsid w:val="00571FE7"/>
    <w:rsid w:val="00574F7F"/>
    <w:rsid w:val="00581AC8"/>
    <w:rsid w:val="005862E9"/>
    <w:rsid w:val="00592C54"/>
    <w:rsid w:val="005A144B"/>
    <w:rsid w:val="005A1F07"/>
    <w:rsid w:val="005A4553"/>
    <w:rsid w:val="005A4933"/>
    <w:rsid w:val="005A71A6"/>
    <w:rsid w:val="005B0820"/>
    <w:rsid w:val="005B47A5"/>
    <w:rsid w:val="005B565D"/>
    <w:rsid w:val="005B63D8"/>
    <w:rsid w:val="005C0C05"/>
    <w:rsid w:val="005C3808"/>
    <w:rsid w:val="005C3D6D"/>
    <w:rsid w:val="005C65B8"/>
    <w:rsid w:val="005C6F9E"/>
    <w:rsid w:val="005C7BD1"/>
    <w:rsid w:val="005D18EE"/>
    <w:rsid w:val="005D3604"/>
    <w:rsid w:val="005D39C8"/>
    <w:rsid w:val="005D53A7"/>
    <w:rsid w:val="005E2392"/>
    <w:rsid w:val="005E42BF"/>
    <w:rsid w:val="005E76A8"/>
    <w:rsid w:val="005E7B4C"/>
    <w:rsid w:val="005F0400"/>
    <w:rsid w:val="005F5CF4"/>
    <w:rsid w:val="006030FF"/>
    <w:rsid w:val="00606C0C"/>
    <w:rsid w:val="00624393"/>
    <w:rsid w:val="006249B3"/>
    <w:rsid w:val="006336B8"/>
    <w:rsid w:val="00641218"/>
    <w:rsid w:val="00641843"/>
    <w:rsid w:val="006508B7"/>
    <w:rsid w:val="006534DC"/>
    <w:rsid w:val="00654BEB"/>
    <w:rsid w:val="00656178"/>
    <w:rsid w:val="0065617D"/>
    <w:rsid w:val="006574F0"/>
    <w:rsid w:val="0066044E"/>
    <w:rsid w:val="00667EF2"/>
    <w:rsid w:val="006709D4"/>
    <w:rsid w:val="00670B29"/>
    <w:rsid w:val="00671689"/>
    <w:rsid w:val="006766A7"/>
    <w:rsid w:val="00676860"/>
    <w:rsid w:val="006800C6"/>
    <w:rsid w:val="00684245"/>
    <w:rsid w:val="00691B89"/>
    <w:rsid w:val="00693DA9"/>
    <w:rsid w:val="006951A8"/>
    <w:rsid w:val="006A1BE8"/>
    <w:rsid w:val="006A37D0"/>
    <w:rsid w:val="006A540C"/>
    <w:rsid w:val="006A616E"/>
    <w:rsid w:val="006A7946"/>
    <w:rsid w:val="006B24FD"/>
    <w:rsid w:val="006B2EA4"/>
    <w:rsid w:val="006B6B57"/>
    <w:rsid w:val="006D2D58"/>
    <w:rsid w:val="006D3C61"/>
    <w:rsid w:val="006D3EDD"/>
    <w:rsid w:val="006D43EA"/>
    <w:rsid w:val="006D62A9"/>
    <w:rsid w:val="006D63E5"/>
    <w:rsid w:val="006D67C8"/>
    <w:rsid w:val="006E1589"/>
    <w:rsid w:val="006E2289"/>
    <w:rsid w:val="006E6BBC"/>
    <w:rsid w:val="006F0E9F"/>
    <w:rsid w:val="006F24E5"/>
    <w:rsid w:val="006F3EA2"/>
    <w:rsid w:val="006F599D"/>
    <w:rsid w:val="006F6271"/>
    <w:rsid w:val="0070157E"/>
    <w:rsid w:val="00702548"/>
    <w:rsid w:val="007040A9"/>
    <w:rsid w:val="00704DB1"/>
    <w:rsid w:val="0070523B"/>
    <w:rsid w:val="0070634B"/>
    <w:rsid w:val="00706E95"/>
    <w:rsid w:val="00707B70"/>
    <w:rsid w:val="00711106"/>
    <w:rsid w:val="00713499"/>
    <w:rsid w:val="00716685"/>
    <w:rsid w:val="00720A31"/>
    <w:rsid w:val="00720E2D"/>
    <w:rsid w:val="007271F2"/>
    <w:rsid w:val="00730264"/>
    <w:rsid w:val="0073114D"/>
    <w:rsid w:val="00731FB8"/>
    <w:rsid w:val="00732F2C"/>
    <w:rsid w:val="0073317E"/>
    <w:rsid w:val="007343DA"/>
    <w:rsid w:val="00735326"/>
    <w:rsid w:val="007371DC"/>
    <w:rsid w:val="00742327"/>
    <w:rsid w:val="007447E8"/>
    <w:rsid w:val="00744BD9"/>
    <w:rsid w:val="00747436"/>
    <w:rsid w:val="00751FAB"/>
    <w:rsid w:val="0075707F"/>
    <w:rsid w:val="0076097E"/>
    <w:rsid w:val="0076588A"/>
    <w:rsid w:val="00767428"/>
    <w:rsid w:val="007710A4"/>
    <w:rsid w:val="00773AC9"/>
    <w:rsid w:val="00773DE3"/>
    <w:rsid w:val="00776091"/>
    <w:rsid w:val="00777C82"/>
    <w:rsid w:val="007804A2"/>
    <w:rsid w:val="007827DF"/>
    <w:rsid w:val="007865FA"/>
    <w:rsid w:val="00786CDB"/>
    <w:rsid w:val="00791C1F"/>
    <w:rsid w:val="007928D2"/>
    <w:rsid w:val="0079578A"/>
    <w:rsid w:val="007A3232"/>
    <w:rsid w:val="007B41A1"/>
    <w:rsid w:val="007B5C35"/>
    <w:rsid w:val="007B7B3E"/>
    <w:rsid w:val="007D2ABF"/>
    <w:rsid w:val="007D35C4"/>
    <w:rsid w:val="007E39AE"/>
    <w:rsid w:val="007E4EB5"/>
    <w:rsid w:val="00801839"/>
    <w:rsid w:val="00814151"/>
    <w:rsid w:val="00814A55"/>
    <w:rsid w:val="00825CC2"/>
    <w:rsid w:val="00833D94"/>
    <w:rsid w:val="00835A37"/>
    <w:rsid w:val="0084234E"/>
    <w:rsid w:val="0085112F"/>
    <w:rsid w:val="00853978"/>
    <w:rsid w:val="00854B88"/>
    <w:rsid w:val="00855B93"/>
    <w:rsid w:val="008578D7"/>
    <w:rsid w:val="008616F7"/>
    <w:rsid w:val="008629B5"/>
    <w:rsid w:val="008652B9"/>
    <w:rsid w:val="0087025D"/>
    <w:rsid w:val="00871536"/>
    <w:rsid w:val="008748CF"/>
    <w:rsid w:val="0087537E"/>
    <w:rsid w:val="00884A92"/>
    <w:rsid w:val="008865A6"/>
    <w:rsid w:val="0089089E"/>
    <w:rsid w:val="008919A6"/>
    <w:rsid w:val="00892180"/>
    <w:rsid w:val="008954E7"/>
    <w:rsid w:val="008A0459"/>
    <w:rsid w:val="008A07CB"/>
    <w:rsid w:val="008A0987"/>
    <w:rsid w:val="008A2784"/>
    <w:rsid w:val="008A5628"/>
    <w:rsid w:val="008A6082"/>
    <w:rsid w:val="008B0383"/>
    <w:rsid w:val="008B21A3"/>
    <w:rsid w:val="008C0C53"/>
    <w:rsid w:val="008C2DBF"/>
    <w:rsid w:val="008C4C27"/>
    <w:rsid w:val="008D6829"/>
    <w:rsid w:val="008D7B16"/>
    <w:rsid w:val="008E28DA"/>
    <w:rsid w:val="008E5ACC"/>
    <w:rsid w:val="008E7664"/>
    <w:rsid w:val="008F0BA5"/>
    <w:rsid w:val="008F1077"/>
    <w:rsid w:val="008F4376"/>
    <w:rsid w:val="008F77D3"/>
    <w:rsid w:val="00903E7D"/>
    <w:rsid w:val="0090652C"/>
    <w:rsid w:val="009120A4"/>
    <w:rsid w:val="009134F4"/>
    <w:rsid w:val="00920D0F"/>
    <w:rsid w:val="00924E2B"/>
    <w:rsid w:val="00933A3B"/>
    <w:rsid w:val="00935632"/>
    <w:rsid w:val="009368E3"/>
    <w:rsid w:val="00936D11"/>
    <w:rsid w:val="009375AD"/>
    <w:rsid w:val="00937A40"/>
    <w:rsid w:val="00937E46"/>
    <w:rsid w:val="00945339"/>
    <w:rsid w:val="009518A7"/>
    <w:rsid w:val="00954786"/>
    <w:rsid w:val="009555C4"/>
    <w:rsid w:val="00962CAE"/>
    <w:rsid w:val="00965CA2"/>
    <w:rsid w:val="00970509"/>
    <w:rsid w:val="00971642"/>
    <w:rsid w:val="00980E27"/>
    <w:rsid w:val="00982E3D"/>
    <w:rsid w:val="00983B43"/>
    <w:rsid w:val="009878C6"/>
    <w:rsid w:val="00991D39"/>
    <w:rsid w:val="009930A0"/>
    <w:rsid w:val="00995E1D"/>
    <w:rsid w:val="009A0263"/>
    <w:rsid w:val="009A20AB"/>
    <w:rsid w:val="009A575F"/>
    <w:rsid w:val="009A6546"/>
    <w:rsid w:val="009B424B"/>
    <w:rsid w:val="009B5F42"/>
    <w:rsid w:val="009C3AA4"/>
    <w:rsid w:val="009C55F9"/>
    <w:rsid w:val="009C6A98"/>
    <w:rsid w:val="009C6D13"/>
    <w:rsid w:val="009C7EBE"/>
    <w:rsid w:val="009E4FAA"/>
    <w:rsid w:val="009E7D47"/>
    <w:rsid w:val="009F2BB8"/>
    <w:rsid w:val="009F37C2"/>
    <w:rsid w:val="009F5FEA"/>
    <w:rsid w:val="00A00482"/>
    <w:rsid w:val="00A0299A"/>
    <w:rsid w:val="00A04B8B"/>
    <w:rsid w:val="00A05F6D"/>
    <w:rsid w:val="00A07721"/>
    <w:rsid w:val="00A10EAB"/>
    <w:rsid w:val="00A113B0"/>
    <w:rsid w:val="00A12C34"/>
    <w:rsid w:val="00A1479F"/>
    <w:rsid w:val="00A165FB"/>
    <w:rsid w:val="00A1671C"/>
    <w:rsid w:val="00A178AB"/>
    <w:rsid w:val="00A2253B"/>
    <w:rsid w:val="00A24D22"/>
    <w:rsid w:val="00A24FA5"/>
    <w:rsid w:val="00A32607"/>
    <w:rsid w:val="00A368A6"/>
    <w:rsid w:val="00A3705E"/>
    <w:rsid w:val="00A37DFA"/>
    <w:rsid w:val="00A42EB1"/>
    <w:rsid w:val="00A45306"/>
    <w:rsid w:val="00A47094"/>
    <w:rsid w:val="00A54789"/>
    <w:rsid w:val="00A603D9"/>
    <w:rsid w:val="00A67E96"/>
    <w:rsid w:val="00A71D32"/>
    <w:rsid w:val="00A7323C"/>
    <w:rsid w:val="00A7341F"/>
    <w:rsid w:val="00A74309"/>
    <w:rsid w:val="00A75AF2"/>
    <w:rsid w:val="00A7689D"/>
    <w:rsid w:val="00A81D2A"/>
    <w:rsid w:val="00A83205"/>
    <w:rsid w:val="00A845D8"/>
    <w:rsid w:val="00A84CEC"/>
    <w:rsid w:val="00A85324"/>
    <w:rsid w:val="00A8696D"/>
    <w:rsid w:val="00A90D1A"/>
    <w:rsid w:val="00A95331"/>
    <w:rsid w:val="00AA4EFB"/>
    <w:rsid w:val="00AB2DF3"/>
    <w:rsid w:val="00AB45FF"/>
    <w:rsid w:val="00AB5BA8"/>
    <w:rsid w:val="00AB75C2"/>
    <w:rsid w:val="00AC21FA"/>
    <w:rsid w:val="00AC2A7D"/>
    <w:rsid w:val="00AC57D2"/>
    <w:rsid w:val="00AC6217"/>
    <w:rsid w:val="00AD18A7"/>
    <w:rsid w:val="00AD1BE1"/>
    <w:rsid w:val="00AD2F0C"/>
    <w:rsid w:val="00AE280C"/>
    <w:rsid w:val="00AE6DDF"/>
    <w:rsid w:val="00AE721E"/>
    <w:rsid w:val="00AF364A"/>
    <w:rsid w:val="00AF3FFA"/>
    <w:rsid w:val="00AF4789"/>
    <w:rsid w:val="00AF4E35"/>
    <w:rsid w:val="00B05BD4"/>
    <w:rsid w:val="00B11A13"/>
    <w:rsid w:val="00B16804"/>
    <w:rsid w:val="00B2481A"/>
    <w:rsid w:val="00B24C11"/>
    <w:rsid w:val="00B3050D"/>
    <w:rsid w:val="00B33169"/>
    <w:rsid w:val="00B34361"/>
    <w:rsid w:val="00B42155"/>
    <w:rsid w:val="00B47DF8"/>
    <w:rsid w:val="00B51E7D"/>
    <w:rsid w:val="00B600CE"/>
    <w:rsid w:val="00B60C06"/>
    <w:rsid w:val="00B638F3"/>
    <w:rsid w:val="00B70C16"/>
    <w:rsid w:val="00B77BAE"/>
    <w:rsid w:val="00B81368"/>
    <w:rsid w:val="00B838E1"/>
    <w:rsid w:val="00B84220"/>
    <w:rsid w:val="00B84738"/>
    <w:rsid w:val="00B84B8D"/>
    <w:rsid w:val="00B920EE"/>
    <w:rsid w:val="00B94DAB"/>
    <w:rsid w:val="00BA20E7"/>
    <w:rsid w:val="00BA445B"/>
    <w:rsid w:val="00BA4874"/>
    <w:rsid w:val="00BA52AE"/>
    <w:rsid w:val="00BA6F4E"/>
    <w:rsid w:val="00BB10BB"/>
    <w:rsid w:val="00BB64C8"/>
    <w:rsid w:val="00BC2FE5"/>
    <w:rsid w:val="00BD13A8"/>
    <w:rsid w:val="00BD1546"/>
    <w:rsid w:val="00BD278E"/>
    <w:rsid w:val="00BD4550"/>
    <w:rsid w:val="00BE0BF5"/>
    <w:rsid w:val="00BF0958"/>
    <w:rsid w:val="00C05FC1"/>
    <w:rsid w:val="00C07A3A"/>
    <w:rsid w:val="00C07E7D"/>
    <w:rsid w:val="00C14AF5"/>
    <w:rsid w:val="00C14F3D"/>
    <w:rsid w:val="00C16625"/>
    <w:rsid w:val="00C224D3"/>
    <w:rsid w:val="00C32901"/>
    <w:rsid w:val="00C3308D"/>
    <w:rsid w:val="00C3542A"/>
    <w:rsid w:val="00C36C23"/>
    <w:rsid w:val="00C37654"/>
    <w:rsid w:val="00C37E55"/>
    <w:rsid w:val="00C37FA6"/>
    <w:rsid w:val="00C41894"/>
    <w:rsid w:val="00C42B4E"/>
    <w:rsid w:val="00C45C62"/>
    <w:rsid w:val="00C53C8A"/>
    <w:rsid w:val="00C54634"/>
    <w:rsid w:val="00C55D4F"/>
    <w:rsid w:val="00C5739A"/>
    <w:rsid w:val="00C6094C"/>
    <w:rsid w:val="00C6107F"/>
    <w:rsid w:val="00C65078"/>
    <w:rsid w:val="00C65556"/>
    <w:rsid w:val="00C6679D"/>
    <w:rsid w:val="00C7380E"/>
    <w:rsid w:val="00C97171"/>
    <w:rsid w:val="00CA08B7"/>
    <w:rsid w:val="00CA50EE"/>
    <w:rsid w:val="00CA5DFC"/>
    <w:rsid w:val="00CA6970"/>
    <w:rsid w:val="00CB2174"/>
    <w:rsid w:val="00CB2B4C"/>
    <w:rsid w:val="00CB3667"/>
    <w:rsid w:val="00CB6AAD"/>
    <w:rsid w:val="00CC0432"/>
    <w:rsid w:val="00CC3767"/>
    <w:rsid w:val="00CD01FD"/>
    <w:rsid w:val="00CD24F7"/>
    <w:rsid w:val="00CD2625"/>
    <w:rsid w:val="00CD2D55"/>
    <w:rsid w:val="00CD2D86"/>
    <w:rsid w:val="00CD7C62"/>
    <w:rsid w:val="00CE1075"/>
    <w:rsid w:val="00CF13E8"/>
    <w:rsid w:val="00CF5E09"/>
    <w:rsid w:val="00CF65D1"/>
    <w:rsid w:val="00CF7ED3"/>
    <w:rsid w:val="00D00130"/>
    <w:rsid w:val="00D01C66"/>
    <w:rsid w:val="00D06EB9"/>
    <w:rsid w:val="00D12693"/>
    <w:rsid w:val="00D13BDF"/>
    <w:rsid w:val="00D238CB"/>
    <w:rsid w:val="00D2614B"/>
    <w:rsid w:val="00D26752"/>
    <w:rsid w:val="00D30608"/>
    <w:rsid w:val="00D30C1C"/>
    <w:rsid w:val="00D30FDE"/>
    <w:rsid w:val="00D32A4C"/>
    <w:rsid w:val="00D358DD"/>
    <w:rsid w:val="00D414DD"/>
    <w:rsid w:val="00D416A1"/>
    <w:rsid w:val="00D4240C"/>
    <w:rsid w:val="00D47BB2"/>
    <w:rsid w:val="00D5051E"/>
    <w:rsid w:val="00D5146B"/>
    <w:rsid w:val="00D54F00"/>
    <w:rsid w:val="00D5605A"/>
    <w:rsid w:val="00D561DA"/>
    <w:rsid w:val="00D62485"/>
    <w:rsid w:val="00D63727"/>
    <w:rsid w:val="00D66FD3"/>
    <w:rsid w:val="00D731FA"/>
    <w:rsid w:val="00D74984"/>
    <w:rsid w:val="00D762CF"/>
    <w:rsid w:val="00D77DD2"/>
    <w:rsid w:val="00D92525"/>
    <w:rsid w:val="00DA039A"/>
    <w:rsid w:val="00DA19FD"/>
    <w:rsid w:val="00DA2CCE"/>
    <w:rsid w:val="00DA35DC"/>
    <w:rsid w:val="00DA4FAC"/>
    <w:rsid w:val="00DB0052"/>
    <w:rsid w:val="00DB45BE"/>
    <w:rsid w:val="00DB6D39"/>
    <w:rsid w:val="00DB74F9"/>
    <w:rsid w:val="00DC09B4"/>
    <w:rsid w:val="00DC1CFF"/>
    <w:rsid w:val="00DC395C"/>
    <w:rsid w:val="00DC7EDD"/>
    <w:rsid w:val="00DD26D3"/>
    <w:rsid w:val="00DD4E8F"/>
    <w:rsid w:val="00DE360B"/>
    <w:rsid w:val="00DE4150"/>
    <w:rsid w:val="00DE586F"/>
    <w:rsid w:val="00DE72F7"/>
    <w:rsid w:val="00DF341B"/>
    <w:rsid w:val="00DF5963"/>
    <w:rsid w:val="00E0326D"/>
    <w:rsid w:val="00E144DF"/>
    <w:rsid w:val="00E20CBF"/>
    <w:rsid w:val="00E211B5"/>
    <w:rsid w:val="00E2269B"/>
    <w:rsid w:val="00E226A0"/>
    <w:rsid w:val="00E25143"/>
    <w:rsid w:val="00E251C0"/>
    <w:rsid w:val="00E31458"/>
    <w:rsid w:val="00E31EF1"/>
    <w:rsid w:val="00E32E8D"/>
    <w:rsid w:val="00E349A4"/>
    <w:rsid w:val="00E34D0F"/>
    <w:rsid w:val="00E37087"/>
    <w:rsid w:val="00E375A7"/>
    <w:rsid w:val="00E42A0B"/>
    <w:rsid w:val="00E44553"/>
    <w:rsid w:val="00E52FC4"/>
    <w:rsid w:val="00E56A9E"/>
    <w:rsid w:val="00E5791C"/>
    <w:rsid w:val="00E61E8F"/>
    <w:rsid w:val="00E62162"/>
    <w:rsid w:val="00E6261D"/>
    <w:rsid w:val="00E66022"/>
    <w:rsid w:val="00E6614F"/>
    <w:rsid w:val="00E83331"/>
    <w:rsid w:val="00E85C83"/>
    <w:rsid w:val="00E90BD6"/>
    <w:rsid w:val="00E9163D"/>
    <w:rsid w:val="00E93D91"/>
    <w:rsid w:val="00E95C2D"/>
    <w:rsid w:val="00EA4AD8"/>
    <w:rsid w:val="00EA594F"/>
    <w:rsid w:val="00EB1774"/>
    <w:rsid w:val="00EB541B"/>
    <w:rsid w:val="00EB66CE"/>
    <w:rsid w:val="00EC4B06"/>
    <w:rsid w:val="00EC6A40"/>
    <w:rsid w:val="00EC76CA"/>
    <w:rsid w:val="00ED0F68"/>
    <w:rsid w:val="00ED607E"/>
    <w:rsid w:val="00ED6861"/>
    <w:rsid w:val="00EE06AB"/>
    <w:rsid w:val="00EE2982"/>
    <w:rsid w:val="00EE4B85"/>
    <w:rsid w:val="00EE4F17"/>
    <w:rsid w:val="00EE652E"/>
    <w:rsid w:val="00EE79AC"/>
    <w:rsid w:val="00EF415B"/>
    <w:rsid w:val="00EF5C99"/>
    <w:rsid w:val="00F00336"/>
    <w:rsid w:val="00F016EA"/>
    <w:rsid w:val="00F0487D"/>
    <w:rsid w:val="00F05375"/>
    <w:rsid w:val="00F12A54"/>
    <w:rsid w:val="00F1336D"/>
    <w:rsid w:val="00F16D7E"/>
    <w:rsid w:val="00F21C9C"/>
    <w:rsid w:val="00F26EC6"/>
    <w:rsid w:val="00F277B6"/>
    <w:rsid w:val="00F31041"/>
    <w:rsid w:val="00F342FC"/>
    <w:rsid w:val="00F42A5C"/>
    <w:rsid w:val="00F435E6"/>
    <w:rsid w:val="00F4393A"/>
    <w:rsid w:val="00F46A4C"/>
    <w:rsid w:val="00F503D2"/>
    <w:rsid w:val="00F507A9"/>
    <w:rsid w:val="00F53658"/>
    <w:rsid w:val="00F54B1F"/>
    <w:rsid w:val="00F56F4A"/>
    <w:rsid w:val="00F6092D"/>
    <w:rsid w:val="00F609F6"/>
    <w:rsid w:val="00F6204C"/>
    <w:rsid w:val="00F63702"/>
    <w:rsid w:val="00F643C2"/>
    <w:rsid w:val="00F6453A"/>
    <w:rsid w:val="00F72D43"/>
    <w:rsid w:val="00F808BC"/>
    <w:rsid w:val="00F845C2"/>
    <w:rsid w:val="00F87146"/>
    <w:rsid w:val="00F872AF"/>
    <w:rsid w:val="00F96BE9"/>
    <w:rsid w:val="00F97202"/>
    <w:rsid w:val="00FA454D"/>
    <w:rsid w:val="00FA7E83"/>
    <w:rsid w:val="00FB0239"/>
    <w:rsid w:val="00FB3CB3"/>
    <w:rsid w:val="00FB4A85"/>
    <w:rsid w:val="00FC3F72"/>
    <w:rsid w:val="00FC58E2"/>
    <w:rsid w:val="00FE0D94"/>
    <w:rsid w:val="00FE1967"/>
    <w:rsid w:val="00FE1CF8"/>
    <w:rsid w:val="00FE2104"/>
    <w:rsid w:val="00FE2736"/>
    <w:rsid w:val="00FE31EF"/>
    <w:rsid w:val="00FE54FD"/>
    <w:rsid w:val="00FE56B7"/>
    <w:rsid w:val="00FF0384"/>
    <w:rsid w:val="00FF31E1"/>
    <w:rsid w:val="00FF337E"/>
    <w:rsid w:val="00FF6C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8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094"/>
    <w:rPr>
      <w:rFonts w:ascii="Tahoma" w:hAnsi="Tahoma" w:cs="Tahoma"/>
      <w:sz w:val="16"/>
      <w:szCs w:val="16"/>
    </w:rPr>
  </w:style>
  <w:style w:type="paragraph" w:styleId="ListParagraph">
    <w:name w:val="List Paragraph"/>
    <w:basedOn w:val="Normal"/>
    <w:uiPriority w:val="34"/>
    <w:qFormat/>
    <w:rsid w:val="003A3C15"/>
    <w:pPr>
      <w:ind w:left="720"/>
      <w:contextualSpacing/>
    </w:pPr>
  </w:style>
  <w:style w:type="table" w:styleId="TableGrid">
    <w:name w:val="Table Grid"/>
    <w:basedOn w:val="TableNormal"/>
    <w:rsid w:val="00891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4C"/>
  </w:style>
  <w:style w:type="paragraph" w:styleId="Footer">
    <w:name w:val="footer"/>
    <w:basedOn w:val="Normal"/>
    <w:link w:val="FooterChar"/>
    <w:uiPriority w:val="99"/>
    <w:unhideWhenUsed/>
    <w:rsid w:val="00F4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4C"/>
  </w:style>
  <w:style w:type="character" w:styleId="Hyperlink">
    <w:name w:val="Hyperlink"/>
    <w:uiPriority w:val="99"/>
    <w:unhideWhenUsed/>
    <w:rsid w:val="00E31EF1"/>
    <w:rPr>
      <w:color w:val="0000FF"/>
      <w:u w:val="single"/>
    </w:rPr>
  </w:style>
  <w:style w:type="character" w:customStyle="1" w:styleId="st1">
    <w:name w:val="st1"/>
    <w:rsid w:val="00954786"/>
  </w:style>
  <w:style w:type="paragraph" w:customStyle="1" w:styleId="Default">
    <w:name w:val="Default"/>
    <w:rsid w:val="00D5146B"/>
    <w:pPr>
      <w:autoSpaceDE w:val="0"/>
      <w:autoSpaceDN w:val="0"/>
      <w:adjustRightInd w:val="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8D6829"/>
    <w:pPr>
      <w:spacing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8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094"/>
    <w:rPr>
      <w:rFonts w:ascii="Tahoma" w:hAnsi="Tahoma" w:cs="Tahoma"/>
      <w:sz w:val="16"/>
      <w:szCs w:val="16"/>
    </w:rPr>
  </w:style>
  <w:style w:type="paragraph" w:styleId="ListParagraph">
    <w:name w:val="List Paragraph"/>
    <w:basedOn w:val="Normal"/>
    <w:uiPriority w:val="34"/>
    <w:qFormat/>
    <w:rsid w:val="003A3C15"/>
    <w:pPr>
      <w:ind w:left="720"/>
      <w:contextualSpacing/>
    </w:pPr>
  </w:style>
  <w:style w:type="table" w:styleId="TableGrid">
    <w:name w:val="Table Grid"/>
    <w:basedOn w:val="TableNormal"/>
    <w:rsid w:val="00891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4C"/>
  </w:style>
  <w:style w:type="paragraph" w:styleId="Footer">
    <w:name w:val="footer"/>
    <w:basedOn w:val="Normal"/>
    <w:link w:val="FooterChar"/>
    <w:uiPriority w:val="99"/>
    <w:unhideWhenUsed/>
    <w:rsid w:val="00F4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4C"/>
  </w:style>
  <w:style w:type="character" w:styleId="Hyperlink">
    <w:name w:val="Hyperlink"/>
    <w:uiPriority w:val="99"/>
    <w:unhideWhenUsed/>
    <w:rsid w:val="00E31EF1"/>
    <w:rPr>
      <w:color w:val="0000FF"/>
      <w:u w:val="single"/>
    </w:rPr>
  </w:style>
  <w:style w:type="character" w:customStyle="1" w:styleId="st1">
    <w:name w:val="st1"/>
    <w:rsid w:val="00954786"/>
  </w:style>
  <w:style w:type="paragraph" w:customStyle="1" w:styleId="Default">
    <w:name w:val="Default"/>
    <w:rsid w:val="00D5146B"/>
    <w:pPr>
      <w:autoSpaceDE w:val="0"/>
      <w:autoSpaceDN w:val="0"/>
      <w:adjustRightInd w:val="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8D682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7376">
      <w:bodyDiv w:val="1"/>
      <w:marLeft w:val="0"/>
      <w:marRight w:val="0"/>
      <w:marTop w:val="0"/>
      <w:marBottom w:val="0"/>
      <w:divBdr>
        <w:top w:val="none" w:sz="0" w:space="0" w:color="auto"/>
        <w:left w:val="none" w:sz="0" w:space="0" w:color="auto"/>
        <w:bottom w:val="none" w:sz="0" w:space="0" w:color="auto"/>
        <w:right w:val="none" w:sz="0" w:space="0" w:color="auto"/>
      </w:divBdr>
    </w:div>
    <w:div w:id="388960819">
      <w:bodyDiv w:val="1"/>
      <w:marLeft w:val="0"/>
      <w:marRight w:val="0"/>
      <w:marTop w:val="0"/>
      <w:marBottom w:val="0"/>
      <w:divBdr>
        <w:top w:val="none" w:sz="0" w:space="0" w:color="auto"/>
        <w:left w:val="none" w:sz="0" w:space="0" w:color="auto"/>
        <w:bottom w:val="none" w:sz="0" w:space="0" w:color="auto"/>
        <w:right w:val="none" w:sz="0" w:space="0" w:color="auto"/>
      </w:divBdr>
    </w:div>
    <w:div w:id="581835239">
      <w:bodyDiv w:val="1"/>
      <w:marLeft w:val="0"/>
      <w:marRight w:val="0"/>
      <w:marTop w:val="0"/>
      <w:marBottom w:val="0"/>
      <w:divBdr>
        <w:top w:val="none" w:sz="0" w:space="0" w:color="auto"/>
        <w:left w:val="none" w:sz="0" w:space="0" w:color="auto"/>
        <w:bottom w:val="none" w:sz="0" w:space="0" w:color="auto"/>
        <w:right w:val="none" w:sz="0" w:space="0" w:color="auto"/>
      </w:divBdr>
    </w:div>
    <w:div w:id="6102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etj@uotechnology.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tm.co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www.halcyon.com/pub/journals/21ps03-vidmar" TargetMode="Externa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D13C-21AB-49AD-87F5-2C8FDE0A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2686</Words>
  <Characters>15311</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17962</CharactersWithSpaces>
  <SharedDoc>false</SharedDoc>
  <HLinks>
    <vt:vector size="6" baseType="variant">
      <vt:variant>
        <vt:i4>2687077</vt:i4>
      </vt:variant>
      <vt:variant>
        <vt:i4>30</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 Alwaily</dc:creator>
  <cp:lastModifiedBy>MMM</cp:lastModifiedBy>
  <cp:revision>11</cp:revision>
  <cp:lastPrinted>2019-03-30T09:48:00Z</cp:lastPrinted>
  <dcterms:created xsi:type="dcterms:W3CDTF">2018-06-24T21:11:00Z</dcterms:created>
  <dcterms:modified xsi:type="dcterms:W3CDTF">2019-03-30T09:48:00Z</dcterms:modified>
</cp:coreProperties>
</file>